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DA" w:rsidRPr="00B24957" w:rsidRDefault="00081DDA">
      <w:pPr>
        <w:rPr>
          <w:rFonts w:ascii="Arial" w:hAnsi="Arial"/>
          <w:spacing w:val="20"/>
          <w:sz w:val="22"/>
        </w:rPr>
      </w:pPr>
    </w:p>
    <w:p w:rsidR="00081DDA" w:rsidRDefault="00FB24E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31BDD" w:rsidRDefault="00931BDD">
      <w:pPr>
        <w:rPr>
          <w:rFonts w:ascii="Arial" w:hAnsi="Arial"/>
          <w:sz w:val="22"/>
        </w:rPr>
      </w:pPr>
    </w:p>
    <w:p w:rsidR="008A0467" w:rsidRDefault="008A0467">
      <w:pPr>
        <w:rPr>
          <w:rFonts w:ascii="Arial" w:hAnsi="Arial"/>
          <w:sz w:val="22"/>
        </w:rPr>
      </w:pPr>
    </w:p>
    <w:p w:rsidR="00931BDD" w:rsidRDefault="00931BDD">
      <w:pPr>
        <w:rPr>
          <w:rFonts w:ascii="Arial" w:hAnsi="Arial"/>
          <w:sz w:val="22"/>
        </w:rPr>
      </w:pPr>
    </w:p>
    <w:p w:rsidR="00081DDA" w:rsidRPr="005553AA" w:rsidRDefault="005553AA">
      <w:pPr>
        <w:rPr>
          <w:rFonts w:ascii="Arial" w:hAnsi="Arial"/>
          <w:b/>
          <w:spacing w:val="20"/>
          <w:sz w:val="36"/>
          <w:szCs w:val="36"/>
          <w:u w:val="single"/>
        </w:rPr>
      </w:pPr>
      <w:r w:rsidRPr="005553AA">
        <w:rPr>
          <w:rFonts w:ascii="Arial" w:hAnsi="Arial"/>
          <w:b/>
          <w:sz w:val="36"/>
          <w:szCs w:val="36"/>
          <w:u w:val="single"/>
        </w:rPr>
        <w:t xml:space="preserve">FANUC – </w:t>
      </w:r>
      <w:proofErr w:type="spellStart"/>
      <w:r w:rsidRPr="005553AA">
        <w:rPr>
          <w:rFonts w:ascii="Arial" w:hAnsi="Arial"/>
          <w:b/>
          <w:sz w:val="36"/>
          <w:szCs w:val="36"/>
          <w:u w:val="single"/>
        </w:rPr>
        <w:t>Automatisierer</w:t>
      </w:r>
      <w:proofErr w:type="spellEnd"/>
      <w:r w:rsidRPr="005553AA">
        <w:rPr>
          <w:rFonts w:ascii="Arial" w:hAnsi="Arial"/>
          <w:b/>
          <w:sz w:val="36"/>
          <w:szCs w:val="36"/>
          <w:u w:val="single"/>
        </w:rPr>
        <w:t xml:space="preserve"> oder Maschinenbauer?</w:t>
      </w:r>
    </w:p>
    <w:p w:rsidR="00527BBA" w:rsidRDefault="00527BBA">
      <w:pPr>
        <w:rPr>
          <w:rFonts w:ascii="Arial" w:hAnsi="Arial"/>
          <w:spacing w:val="20"/>
          <w:sz w:val="22"/>
        </w:rPr>
      </w:pPr>
    </w:p>
    <w:p w:rsidR="00527BBA" w:rsidRPr="00B24957" w:rsidRDefault="00527BBA">
      <w:pPr>
        <w:rPr>
          <w:rFonts w:ascii="Arial" w:hAnsi="Arial"/>
          <w:spacing w:val="20"/>
          <w:sz w:val="22"/>
        </w:rPr>
      </w:pPr>
    </w:p>
    <w:p w:rsidR="00081DDA" w:rsidRPr="00B24957" w:rsidRDefault="00081DDA" w:rsidP="00AC57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Arial" w:hAnsi="Arial"/>
          <w:spacing w:val="20"/>
          <w:sz w:val="22"/>
        </w:rPr>
      </w:pPr>
    </w:p>
    <w:p w:rsidR="00D847DB" w:rsidRDefault="00D847DB" w:rsidP="00B24957">
      <w:pPr>
        <w:spacing w:line="360" w:lineRule="auto"/>
        <w:rPr>
          <w:rFonts w:ascii="Arial" w:hAnsi="Arial"/>
          <w:spacing w:val="20"/>
          <w:sz w:val="22"/>
        </w:rPr>
      </w:pPr>
    </w:p>
    <w:p w:rsidR="00D847DB" w:rsidRPr="0054372F" w:rsidRDefault="005553AA" w:rsidP="00B24957">
      <w:pPr>
        <w:spacing w:line="360" w:lineRule="auto"/>
        <w:rPr>
          <w:rFonts w:ascii="Arial" w:hAnsi="Arial"/>
          <w:b/>
          <w:spacing w:val="20"/>
          <w:sz w:val="22"/>
        </w:rPr>
      </w:pPr>
      <w:proofErr w:type="spellStart"/>
      <w:r w:rsidRPr="0054372F">
        <w:rPr>
          <w:rFonts w:ascii="Arial" w:hAnsi="Arial"/>
          <w:b/>
          <w:spacing w:val="20"/>
          <w:sz w:val="22"/>
        </w:rPr>
        <w:t>Fanuc</w:t>
      </w:r>
      <w:proofErr w:type="spellEnd"/>
      <w:r w:rsidRPr="0054372F">
        <w:rPr>
          <w:rFonts w:ascii="Arial" w:hAnsi="Arial"/>
          <w:b/>
          <w:spacing w:val="20"/>
          <w:sz w:val="22"/>
        </w:rPr>
        <w:t xml:space="preserve"> ist hierzulande als Anbieter von Motion Control Systemen und Maschinensteuerungen bekannt. Auch die Roboter von </w:t>
      </w:r>
      <w:proofErr w:type="spellStart"/>
      <w:r w:rsidRPr="0054372F">
        <w:rPr>
          <w:rFonts w:ascii="Arial" w:hAnsi="Arial"/>
          <w:b/>
          <w:spacing w:val="20"/>
          <w:sz w:val="22"/>
        </w:rPr>
        <w:t>Fanuc</w:t>
      </w:r>
      <w:proofErr w:type="spellEnd"/>
      <w:r w:rsidRPr="0054372F">
        <w:rPr>
          <w:rFonts w:ascii="Arial" w:hAnsi="Arial"/>
          <w:b/>
          <w:spacing w:val="20"/>
          <w:sz w:val="22"/>
        </w:rPr>
        <w:t xml:space="preserve"> </w:t>
      </w:r>
      <w:proofErr w:type="spellStart"/>
      <w:r w:rsidRPr="0054372F">
        <w:rPr>
          <w:rFonts w:ascii="Arial" w:hAnsi="Arial"/>
          <w:b/>
          <w:spacing w:val="20"/>
          <w:sz w:val="22"/>
        </w:rPr>
        <w:t>geniessen</w:t>
      </w:r>
      <w:proofErr w:type="spellEnd"/>
      <w:r w:rsidRPr="0054372F">
        <w:rPr>
          <w:rFonts w:ascii="Arial" w:hAnsi="Arial"/>
          <w:b/>
          <w:spacing w:val="20"/>
          <w:sz w:val="22"/>
        </w:rPr>
        <w:t xml:space="preserve"> </w:t>
      </w:r>
      <w:proofErr w:type="spellStart"/>
      <w:r w:rsidR="001134FF" w:rsidRPr="0054372F">
        <w:rPr>
          <w:rFonts w:ascii="Arial" w:hAnsi="Arial"/>
          <w:b/>
          <w:spacing w:val="20"/>
          <w:sz w:val="22"/>
        </w:rPr>
        <w:t>mittlerweilen</w:t>
      </w:r>
      <w:proofErr w:type="spellEnd"/>
      <w:r w:rsidR="001134FF" w:rsidRPr="0054372F">
        <w:rPr>
          <w:rFonts w:ascii="Arial" w:hAnsi="Arial"/>
          <w:b/>
          <w:spacing w:val="20"/>
          <w:sz w:val="22"/>
        </w:rPr>
        <w:t xml:space="preserve"> </w:t>
      </w:r>
      <w:r w:rsidRPr="0054372F">
        <w:rPr>
          <w:rFonts w:ascii="Arial" w:hAnsi="Arial"/>
          <w:b/>
          <w:spacing w:val="20"/>
          <w:sz w:val="22"/>
        </w:rPr>
        <w:t>einen hohen Beka</w:t>
      </w:r>
      <w:r w:rsidR="009F75DD" w:rsidRPr="0054372F">
        <w:rPr>
          <w:rFonts w:ascii="Arial" w:hAnsi="Arial"/>
          <w:b/>
          <w:spacing w:val="20"/>
          <w:sz w:val="22"/>
        </w:rPr>
        <w:t xml:space="preserve">nntheitsgrad. Ist </w:t>
      </w:r>
      <w:proofErr w:type="spellStart"/>
      <w:r w:rsidR="009F75DD" w:rsidRPr="0054372F">
        <w:rPr>
          <w:rFonts w:ascii="Arial" w:hAnsi="Arial"/>
          <w:b/>
          <w:spacing w:val="20"/>
          <w:sz w:val="22"/>
        </w:rPr>
        <w:t>Fanuc</w:t>
      </w:r>
      <w:proofErr w:type="spellEnd"/>
      <w:r w:rsidR="009F75DD" w:rsidRPr="0054372F">
        <w:rPr>
          <w:rFonts w:ascii="Arial" w:hAnsi="Arial"/>
          <w:b/>
          <w:spacing w:val="20"/>
          <w:sz w:val="22"/>
        </w:rPr>
        <w:t xml:space="preserve"> </w:t>
      </w:r>
      <w:r w:rsidR="001134FF" w:rsidRPr="0054372F">
        <w:rPr>
          <w:rFonts w:ascii="Arial" w:hAnsi="Arial"/>
          <w:b/>
          <w:spacing w:val="20"/>
          <w:sz w:val="22"/>
        </w:rPr>
        <w:t>aber auch</w:t>
      </w:r>
      <w:r w:rsidR="00A14425" w:rsidRPr="0054372F">
        <w:rPr>
          <w:rFonts w:ascii="Arial" w:hAnsi="Arial"/>
          <w:b/>
          <w:spacing w:val="20"/>
          <w:sz w:val="22"/>
        </w:rPr>
        <w:t xml:space="preserve"> ein bedeutender Maschine</w:t>
      </w:r>
      <w:r w:rsidRPr="0054372F">
        <w:rPr>
          <w:rFonts w:ascii="Arial" w:hAnsi="Arial"/>
          <w:b/>
          <w:spacing w:val="20"/>
          <w:sz w:val="22"/>
        </w:rPr>
        <w:t>nbauer?</w:t>
      </w:r>
      <w:bookmarkStart w:id="0" w:name="_GoBack"/>
      <w:bookmarkEnd w:id="0"/>
      <w:r w:rsidR="001134FF" w:rsidRPr="0054372F">
        <w:rPr>
          <w:rFonts w:ascii="Arial" w:hAnsi="Arial"/>
          <w:b/>
          <w:spacing w:val="20"/>
          <w:sz w:val="22"/>
        </w:rPr>
        <w:br/>
      </w:r>
    </w:p>
    <w:p w:rsidR="00A14425" w:rsidRDefault="001134FF" w:rsidP="00B24957">
      <w:pPr>
        <w:spacing w:line="360" w:lineRule="auto"/>
        <w:rPr>
          <w:rFonts w:ascii="Arial" w:hAnsi="Arial"/>
          <w:spacing w:val="20"/>
          <w:sz w:val="22"/>
        </w:rPr>
      </w:pPr>
      <w:proofErr w:type="spellStart"/>
      <w:r>
        <w:rPr>
          <w:rFonts w:ascii="Arial" w:hAnsi="Arial"/>
          <w:spacing w:val="20"/>
          <w:sz w:val="22"/>
        </w:rPr>
        <w:t>Fanuc</w:t>
      </w:r>
      <w:proofErr w:type="spellEnd"/>
      <w:r>
        <w:rPr>
          <w:rFonts w:ascii="Arial" w:hAnsi="Arial"/>
          <w:spacing w:val="20"/>
          <w:sz w:val="22"/>
        </w:rPr>
        <w:t xml:space="preserve"> hat</w:t>
      </w:r>
      <w:r w:rsidR="005553AA">
        <w:rPr>
          <w:rFonts w:ascii="Arial" w:hAnsi="Arial"/>
          <w:spacing w:val="20"/>
          <w:sz w:val="22"/>
        </w:rPr>
        <w:t xml:space="preserve"> </w:t>
      </w:r>
      <w:r>
        <w:rPr>
          <w:rFonts w:ascii="Arial" w:hAnsi="Arial"/>
          <w:spacing w:val="20"/>
          <w:sz w:val="22"/>
        </w:rPr>
        <w:t xml:space="preserve">im Jahre 1956 </w:t>
      </w:r>
      <w:r w:rsidR="005553AA">
        <w:rPr>
          <w:rFonts w:ascii="Arial" w:hAnsi="Arial"/>
          <w:spacing w:val="20"/>
          <w:sz w:val="22"/>
        </w:rPr>
        <w:t xml:space="preserve">mit </w:t>
      </w:r>
      <w:r w:rsidR="00A27F88">
        <w:rPr>
          <w:rFonts w:ascii="Arial" w:hAnsi="Arial"/>
          <w:spacing w:val="20"/>
          <w:sz w:val="22"/>
        </w:rPr>
        <w:t xml:space="preserve">der Entwicklung von </w:t>
      </w:r>
      <w:r w:rsidR="005553AA">
        <w:rPr>
          <w:rFonts w:ascii="Arial" w:hAnsi="Arial"/>
          <w:spacing w:val="20"/>
          <w:sz w:val="22"/>
        </w:rPr>
        <w:t>Werkzeugmaschinen</w:t>
      </w:r>
      <w:r w:rsidR="00A27F88">
        <w:rPr>
          <w:rFonts w:ascii="Arial" w:hAnsi="Arial"/>
          <w:spacing w:val="20"/>
          <w:sz w:val="22"/>
        </w:rPr>
        <w:t>-</w:t>
      </w:r>
      <w:r w:rsidR="005553AA">
        <w:rPr>
          <w:rFonts w:ascii="Arial" w:hAnsi="Arial"/>
          <w:spacing w:val="20"/>
          <w:sz w:val="22"/>
        </w:rPr>
        <w:t xml:space="preserve">steuerungen begonnen und </w:t>
      </w:r>
      <w:r w:rsidR="00BF441A">
        <w:rPr>
          <w:rFonts w:ascii="Arial" w:hAnsi="Arial"/>
          <w:spacing w:val="20"/>
          <w:sz w:val="22"/>
        </w:rPr>
        <w:t xml:space="preserve">nach einer etwa zehnjährigen Durststrecke wurden </w:t>
      </w:r>
      <w:r w:rsidR="00A14425">
        <w:rPr>
          <w:rFonts w:ascii="Arial" w:hAnsi="Arial"/>
          <w:spacing w:val="20"/>
          <w:sz w:val="22"/>
        </w:rPr>
        <w:t>seit</w:t>
      </w:r>
      <w:r w:rsidR="00A27F88">
        <w:rPr>
          <w:rFonts w:ascii="Arial" w:hAnsi="Arial"/>
          <w:spacing w:val="20"/>
          <w:sz w:val="22"/>
        </w:rPr>
        <w:t xml:space="preserve"> 1</w:t>
      </w:r>
      <w:r w:rsidR="00BF441A">
        <w:rPr>
          <w:rFonts w:ascii="Arial" w:hAnsi="Arial"/>
          <w:spacing w:val="20"/>
          <w:sz w:val="22"/>
        </w:rPr>
        <w:t>966</w:t>
      </w:r>
      <w:r w:rsidR="000F32BD">
        <w:rPr>
          <w:rFonts w:ascii="Arial" w:hAnsi="Arial"/>
          <w:spacing w:val="20"/>
          <w:sz w:val="22"/>
        </w:rPr>
        <w:t xml:space="preserve"> </w:t>
      </w:r>
      <w:r w:rsidR="005553AA">
        <w:rPr>
          <w:rFonts w:ascii="Arial" w:hAnsi="Arial"/>
          <w:spacing w:val="20"/>
          <w:sz w:val="22"/>
        </w:rPr>
        <w:t xml:space="preserve">NC-Werkzeugmaschinensteuerungen </w:t>
      </w:r>
      <w:r>
        <w:rPr>
          <w:rFonts w:ascii="Arial" w:hAnsi="Arial"/>
          <w:spacing w:val="20"/>
          <w:sz w:val="22"/>
        </w:rPr>
        <w:t xml:space="preserve">in </w:t>
      </w:r>
      <w:proofErr w:type="spellStart"/>
      <w:r>
        <w:rPr>
          <w:rFonts w:ascii="Arial" w:hAnsi="Arial"/>
          <w:spacing w:val="20"/>
          <w:sz w:val="22"/>
        </w:rPr>
        <w:t>grösseren</w:t>
      </w:r>
      <w:proofErr w:type="spellEnd"/>
      <w:r>
        <w:rPr>
          <w:rFonts w:ascii="Arial" w:hAnsi="Arial"/>
          <w:spacing w:val="20"/>
          <w:sz w:val="22"/>
        </w:rPr>
        <w:t xml:space="preserve"> Stückzahlen </w:t>
      </w:r>
      <w:r w:rsidR="005553AA">
        <w:rPr>
          <w:rFonts w:ascii="Arial" w:hAnsi="Arial"/>
          <w:spacing w:val="20"/>
          <w:sz w:val="22"/>
        </w:rPr>
        <w:t>verkauft</w:t>
      </w:r>
      <w:r w:rsidR="00BF441A">
        <w:rPr>
          <w:rFonts w:ascii="Arial" w:hAnsi="Arial"/>
          <w:spacing w:val="20"/>
          <w:sz w:val="22"/>
        </w:rPr>
        <w:t>. Mit dem sprunghaften Wachstum der japanischen Werkzeugmaschi</w:t>
      </w:r>
      <w:r w:rsidR="000F32BD">
        <w:rPr>
          <w:rFonts w:ascii="Arial" w:hAnsi="Arial"/>
          <w:spacing w:val="20"/>
          <w:sz w:val="22"/>
        </w:rPr>
        <w:t xml:space="preserve">nenproduktion wuchs auch </w:t>
      </w:r>
      <w:proofErr w:type="spellStart"/>
      <w:r w:rsidR="000F32BD">
        <w:rPr>
          <w:rFonts w:ascii="Arial" w:hAnsi="Arial"/>
          <w:spacing w:val="20"/>
          <w:sz w:val="22"/>
        </w:rPr>
        <w:t>Fanuc</w:t>
      </w:r>
      <w:proofErr w:type="spellEnd"/>
      <w:r w:rsidR="000F32BD">
        <w:rPr>
          <w:rFonts w:ascii="Arial" w:hAnsi="Arial"/>
          <w:spacing w:val="20"/>
          <w:sz w:val="22"/>
        </w:rPr>
        <w:t>.</w:t>
      </w:r>
      <w:r w:rsidR="000F32BD">
        <w:rPr>
          <w:rFonts w:ascii="Arial" w:hAnsi="Arial"/>
          <w:spacing w:val="20"/>
          <w:sz w:val="22"/>
        </w:rPr>
        <w:br/>
      </w:r>
      <w:r w:rsidR="0054372F">
        <w:rPr>
          <w:rFonts w:ascii="Arial" w:hAnsi="Arial"/>
          <w:spacing w:val="20"/>
          <w:sz w:val="22"/>
        </w:rPr>
        <w:t>Die</w:t>
      </w:r>
      <w:r w:rsidR="00BF441A">
        <w:rPr>
          <w:rFonts w:ascii="Arial" w:hAnsi="Arial"/>
          <w:spacing w:val="20"/>
          <w:sz w:val="22"/>
        </w:rPr>
        <w:t xml:space="preserve"> </w:t>
      </w:r>
      <w:proofErr w:type="spellStart"/>
      <w:r w:rsidR="00BF441A">
        <w:rPr>
          <w:rFonts w:ascii="Arial" w:hAnsi="Arial"/>
          <w:spacing w:val="20"/>
          <w:sz w:val="22"/>
        </w:rPr>
        <w:t>Philosopie</w:t>
      </w:r>
      <w:proofErr w:type="spellEnd"/>
      <w:r w:rsidR="00BF441A">
        <w:rPr>
          <w:rFonts w:ascii="Arial" w:hAnsi="Arial"/>
          <w:spacing w:val="20"/>
          <w:sz w:val="22"/>
        </w:rPr>
        <w:t xml:space="preserve"> </w:t>
      </w:r>
      <w:r w:rsidR="0054372F">
        <w:rPr>
          <w:rFonts w:ascii="Arial" w:hAnsi="Arial"/>
          <w:spacing w:val="20"/>
          <w:sz w:val="22"/>
        </w:rPr>
        <w:t xml:space="preserve">von </w:t>
      </w:r>
      <w:proofErr w:type="spellStart"/>
      <w:r w:rsidR="0054372F">
        <w:rPr>
          <w:rFonts w:ascii="Arial" w:hAnsi="Arial"/>
          <w:spacing w:val="20"/>
          <w:sz w:val="22"/>
        </w:rPr>
        <w:t>Fanuc</w:t>
      </w:r>
      <w:proofErr w:type="spellEnd"/>
      <w:r w:rsidR="0054372F">
        <w:rPr>
          <w:rFonts w:ascii="Arial" w:hAnsi="Arial"/>
          <w:spacing w:val="20"/>
          <w:sz w:val="22"/>
        </w:rPr>
        <w:t xml:space="preserve"> hat sich seit der Gründung nicht verändert.</w:t>
      </w:r>
      <w:r w:rsidR="00BF441A">
        <w:rPr>
          <w:rFonts w:ascii="Arial" w:hAnsi="Arial"/>
          <w:spacing w:val="20"/>
          <w:sz w:val="22"/>
        </w:rPr>
        <w:t xml:space="preserve"> So sind „</w:t>
      </w:r>
      <w:proofErr w:type="spellStart"/>
      <w:r w:rsidR="00BF441A">
        <w:rPr>
          <w:rFonts w:ascii="Arial" w:hAnsi="Arial"/>
          <w:spacing w:val="20"/>
          <w:sz w:val="22"/>
        </w:rPr>
        <w:t>Reliability</w:t>
      </w:r>
      <w:proofErr w:type="spellEnd"/>
      <w:r w:rsidR="00BF441A">
        <w:rPr>
          <w:rFonts w:ascii="Arial" w:hAnsi="Arial"/>
          <w:spacing w:val="20"/>
          <w:sz w:val="22"/>
        </w:rPr>
        <w:t xml:space="preserve"> </w:t>
      </w:r>
      <w:proofErr w:type="spellStart"/>
      <w:r w:rsidR="00BF441A">
        <w:rPr>
          <w:rFonts w:ascii="Arial" w:hAnsi="Arial"/>
          <w:spacing w:val="20"/>
          <w:sz w:val="22"/>
        </w:rPr>
        <w:t>up</w:t>
      </w:r>
      <w:proofErr w:type="spellEnd"/>
      <w:r w:rsidR="00BF441A">
        <w:rPr>
          <w:rFonts w:ascii="Arial" w:hAnsi="Arial"/>
          <w:spacing w:val="20"/>
          <w:sz w:val="22"/>
        </w:rPr>
        <w:t xml:space="preserve"> – </w:t>
      </w:r>
      <w:proofErr w:type="spellStart"/>
      <w:r w:rsidR="00BF441A">
        <w:rPr>
          <w:rFonts w:ascii="Arial" w:hAnsi="Arial"/>
          <w:spacing w:val="20"/>
          <w:sz w:val="22"/>
        </w:rPr>
        <w:t>Cost</w:t>
      </w:r>
      <w:proofErr w:type="spellEnd"/>
      <w:r w:rsidR="00BF441A">
        <w:rPr>
          <w:rFonts w:ascii="Arial" w:hAnsi="Arial"/>
          <w:spacing w:val="20"/>
          <w:sz w:val="22"/>
        </w:rPr>
        <w:t xml:space="preserve"> Cut – Weniger Teile“ </w:t>
      </w:r>
      <w:r w:rsidR="00A14425">
        <w:rPr>
          <w:rFonts w:ascii="Arial" w:hAnsi="Arial"/>
          <w:spacing w:val="20"/>
          <w:sz w:val="22"/>
        </w:rPr>
        <w:t xml:space="preserve">sowie „Permanente Innovation“ und Vorwärtsintegration </w:t>
      </w:r>
      <w:r>
        <w:rPr>
          <w:rFonts w:ascii="Arial" w:hAnsi="Arial"/>
          <w:spacing w:val="20"/>
          <w:sz w:val="22"/>
        </w:rPr>
        <w:t xml:space="preserve">bis heute </w:t>
      </w:r>
      <w:r w:rsidR="00BF441A">
        <w:rPr>
          <w:rFonts w:ascii="Arial" w:hAnsi="Arial"/>
          <w:spacing w:val="20"/>
          <w:sz w:val="22"/>
        </w:rPr>
        <w:t xml:space="preserve">die </w:t>
      </w:r>
      <w:r w:rsidR="000F32BD">
        <w:rPr>
          <w:rFonts w:ascii="Arial" w:hAnsi="Arial"/>
          <w:spacing w:val="20"/>
          <w:sz w:val="22"/>
        </w:rPr>
        <w:t>Grundsätze</w:t>
      </w:r>
      <w:r w:rsidR="00BF441A">
        <w:rPr>
          <w:rFonts w:ascii="Arial" w:hAnsi="Arial"/>
          <w:spacing w:val="20"/>
          <w:sz w:val="22"/>
        </w:rPr>
        <w:t xml:space="preserve"> in </w:t>
      </w:r>
      <w:r w:rsidR="00A14425">
        <w:rPr>
          <w:rFonts w:ascii="Arial" w:hAnsi="Arial"/>
          <w:spacing w:val="20"/>
          <w:sz w:val="22"/>
        </w:rPr>
        <w:t>Fertigung und Entwicklung</w:t>
      </w:r>
      <w:r w:rsidR="00BF441A">
        <w:rPr>
          <w:rFonts w:ascii="Arial" w:hAnsi="Arial"/>
          <w:spacing w:val="20"/>
          <w:sz w:val="22"/>
        </w:rPr>
        <w:t xml:space="preserve">. </w:t>
      </w:r>
      <w:r w:rsidR="0054372F">
        <w:rPr>
          <w:rFonts w:ascii="Arial" w:hAnsi="Arial"/>
          <w:spacing w:val="20"/>
          <w:sz w:val="22"/>
        </w:rPr>
        <w:t xml:space="preserve">Nachfolgend werden die drei Geschäftssegmente Factory Automation, Robot und </w:t>
      </w:r>
      <w:proofErr w:type="spellStart"/>
      <w:r w:rsidR="0054372F">
        <w:rPr>
          <w:rFonts w:ascii="Arial" w:hAnsi="Arial"/>
          <w:spacing w:val="20"/>
          <w:sz w:val="22"/>
        </w:rPr>
        <w:t>Robomachine</w:t>
      </w:r>
      <w:proofErr w:type="spellEnd"/>
      <w:r w:rsidR="0054372F">
        <w:rPr>
          <w:rFonts w:ascii="Arial" w:hAnsi="Arial"/>
          <w:spacing w:val="20"/>
          <w:sz w:val="22"/>
        </w:rPr>
        <w:t xml:space="preserve"> in ihrer </w:t>
      </w:r>
      <w:r w:rsidR="00F0350C">
        <w:rPr>
          <w:rFonts w:ascii="Arial" w:hAnsi="Arial"/>
          <w:spacing w:val="20"/>
          <w:sz w:val="22"/>
        </w:rPr>
        <w:t>Stückzahlen-</w:t>
      </w:r>
      <w:r w:rsidR="0054372F">
        <w:rPr>
          <w:rFonts w:ascii="Arial" w:hAnsi="Arial"/>
          <w:spacing w:val="20"/>
          <w:sz w:val="22"/>
        </w:rPr>
        <w:t xml:space="preserve">Entwicklung kurz dargestellt. </w:t>
      </w:r>
    </w:p>
    <w:p w:rsidR="00A14425" w:rsidRDefault="00A14425" w:rsidP="00B24957">
      <w:pPr>
        <w:spacing w:line="360" w:lineRule="auto"/>
        <w:rPr>
          <w:rFonts w:ascii="Arial" w:hAnsi="Arial"/>
          <w:spacing w:val="20"/>
          <w:sz w:val="22"/>
        </w:rPr>
      </w:pPr>
    </w:p>
    <w:p w:rsidR="001134FF" w:rsidRPr="001134FF" w:rsidRDefault="0054372F" w:rsidP="00B24957">
      <w:pPr>
        <w:spacing w:line="360" w:lineRule="auto"/>
        <w:rPr>
          <w:rFonts w:ascii="Arial" w:hAnsi="Arial"/>
          <w:spacing w:val="20"/>
          <w:sz w:val="22"/>
          <w:u w:val="single"/>
        </w:rPr>
      </w:pPr>
      <w:r>
        <w:rPr>
          <w:rFonts w:ascii="Arial" w:hAnsi="Arial"/>
          <w:spacing w:val="20"/>
          <w:sz w:val="22"/>
          <w:u w:val="single"/>
        </w:rPr>
        <w:t>Factory Automation (</w:t>
      </w:r>
      <w:r w:rsidR="001134FF" w:rsidRPr="001134FF">
        <w:rPr>
          <w:rFonts w:ascii="Arial" w:hAnsi="Arial"/>
          <w:spacing w:val="20"/>
          <w:sz w:val="22"/>
          <w:u w:val="single"/>
        </w:rPr>
        <w:t>Antriebs- und Automatisierungstechnik</w:t>
      </w:r>
      <w:r>
        <w:rPr>
          <w:rFonts w:ascii="Arial" w:hAnsi="Arial"/>
          <w:spacing w:val="20"/>
          <w:sz w:val="22"/>
          <w:u w:val="single"/>
        </w:rPr>
        <w:t>)</w:t>
      </w:r>
    </w:p>
    <w:p w:rsidR="00787B8A" w:rsidRDefault="00787B8A" w:rsidP="00B24957">
      <w:pPr>
        <w:spacing w:line="360" w:lineRule="auto"/>
        <w:rPr>
          <w:rFonts w:ascii="Arial" w:hAnsi="Arial"/>
          <w:spacing w:val="20"/>
          <w:sz w:val="22"/>
        </w:rPr>
      </w:pPr>
      <w:proofErr w:type="spellStart"/>
      <w:r>
        <w:rPr>
          <w:rFonts w:ascii="Arial" w:hAnsi="Arial"/>
          <w:spacing w:val="20"/>
          <w:sz w:val="22"/>
        </w:rPr>
        <w:t>Fanuc</w:t>
      </w:r>
      <w:proofErr w:type="spellEnd"/>
      <w:r>
        <w:rPr>
          <w:rFonts w:ascii="Arial" w:hAnsi="Arial"/>
          <w:spacing w:val="20"/>
          <w:sz w:val="22"/>
        </w:rPr>
        <w:t xml:space="preserve"> </w:t>
      </w:r>
      <w:r w:rsidR="0054372F">
        <w:rPr>
          <w:rFonts w:ascii="Arial" w:hAnsi="Arial"/>
          <w:spacing w:val="20"/>
          <w:sz w:val="22"/>
        </w:rPr>
        <w:t>gibt an,</w:t>
      </w:r>
      <w:r>
        <w:rPr>
          <w:rFonts w:ascii="Arial" w:hAnsi="Arial"/>
          <w:spacing w:val="20"/>
          <w:sz w:val="22"/>
        </w:rPr>
        <w:t xml:space="preserve"> weltweit </w:t>
      </w:r>
      <w:r w:rsidR="0054372F">
        <w:rPr>
          <w:rFonts w:ascii="Arial" w:hAnsi="Arial"/>
          <w:spacing w:val="20"/>
          <w:sz w:val="22"/>
        </w:rPr>
        <w:t xml:space="preserve">bislang </w:t>
      </w:r>
      <w:r w:rsidR="00EF2B41">
        <w:rPr>
          <w:rFonts w:ascii="Arial" w:hAnsi="Arial"/>
          <w:spacing w:val="20"/>
          <w:sz w:val="22"/>
        </w:rPr>
        <w:t>3,4</w:t>
      </w:r>
      <w:r>
        <w:rPr>
          <w:rFonts w:ascii="Arial" w:hAnsi="Arial"/>
          <w:spacing w:val="20"/>
          <w:sz w:val="22"/>
        </w:rPr>
        <w:t xml:space="preserve"> Millionen </w:t>
      </w:r>
      <w:r w:rsidR="0054372F">
        <w:rPr>
          <w:rFonts w:ascii="Arial" w:hAnsi="Arial"/>
          <w:spacing w:val="20"/>
          <w:sz w:val="22"/>
        </w:rPr>
        <w:t>Stück CNC-M</w:t>
      </w:r>
      <w:r>
        <w:rPr>
          <w:rFonts w:ascii="Arial" w:hAnsi="Arial"/>
          <w:spacing w:val="20"/>
          <w:sz w:val="22"/>
        </w:rPr>
        <w:t>aschinen</w:t>
      </w:r>
      <w:r w:rsidR="00A14425">
        <w:rPr>
          <w:rFonts w:ascii="Arial" w:hAnsi="Arial"/>
          <w:spacing w:val="20"/>
          <w:sz w:val="22"/>
        </w:rPr>
        <w:t>steuerungen</w:t>
      </w:r>
      <w:r>
        <w:rPr>
          <w:rFonts w:ascii="Arial" w:hAnsi="Arial"/>
          <w:spacing w:val="20"/>
          <w:sz w:val="22"/>
        </w:rPr>
        <w:t xml:space="preserve"> (</w:t>
      </w:r>
      <w:r w:rsidR="00A14425">
        <w:rPr>
          <w:rFonts w:ascii="Arial" w:hAnsi="Arial"/>
          <w:spacing w:val="20"/>
          <w:sz w:val="22"/>
        </w:rPr>
        <w:t xml:space="preserve">Stand </w:t>
      </w:r>
      <w:r w:rsidR="00CF5EA6">
        <w:rPr>
          <w:rFonts w:ascii="Arial" w:hAnsi="Arial"/>
          <w:spacing w:val="20"/>
          <w:sz w:val="22"/>
        </w:rPr>
        <w:t>Dez.</w:t>
      </w:r>
      <w:r>
        <w:rPr>
          <w:rFonts w:ascii="Arial" w:hAnsi="Arial"/>
          <w:spacing w:val="20"/>
          <w:sz w:val="22"/>
        </w:rPr>
        <w:t xml:space="preserve"> 2015) </w:t>
      </w:r>
      <w:r w:rsidR="0054372F">
        <w:rPr>
          <w:rFonts w:ascii="Arial" w:hAnsi="Arial"/>
          <w:spacing w:val="20"/>
          <w:sz w:val="22"/>
        </w:rPr>
        <w:t xml:space="preserve">ausgeliefert zu haben. Diese Zahl </w:t>
      </w:r>
      <w:r>
        <w:rPr>
          <w:rFonts w:ascii="Arial" w:hAnsi="Arial"/>
          <w:spacing w:val="20"/>
          <w:sz w:val="22"/>
        </w:rPr>
        <w:t xml:space="preserve">ist sicher imposant, jedoch zeigt der Blick auf die </w:t>
      </w:r>
      <w:r w:rsidR="00B52CAF">
        <w:rPr>
          <w:rFonts w:ascii="Arial" w:hAnsi="Arial"/>
          <w:spacing w:val="20"/>
          <w:sz w:val="22"/>
        </w:rPr>
        <w:t xml:space="preserve">vom Verfasser </w:t>
      </w:r>
      <w:r>
        <w:rPr>
          <w:rFonts w:ascii="Arial" w:hAnsi="Arial"/>
          <w:spacing w:val="20"/>
          <w:sz w:val="22"/>
        </w:rPr>
        <w:t xml:space="preserve">abgeschätzte Jahresproduktion den </w:t>
      </w:r>
      <w:r w:rsidR="001134FF">
        <w:rPr>
          <w:rFonts w:ascii="Arial" w:hAnsi="Arial"/>
          <w:spacing w:val="20"/>
          <w:sz w:val="22"/>
        </w:rPr>
        <w:t xml:space="preserve">inzwischen </w:t>
      </w:r>
      <w:r>
        <w:rPr>
          <w:rFonts w:ascii="Arial" w:hAnsi="Arial"/>
          <w:spacing w:val="20"/>
          <w:sz w:val="22"/>
        </w:rPr>
        <w:t>mehr oder weniger stagnierenden Bedarf und die extreme V</w:t>
      </w:r>
      <w:r w:rsidR="00777730">
        <w:rPr>
          <w:rFonts w:ascii="Arial" w:hAnsi="Arial"/>
          <w:spacing w:val="20"/>
          <w:sz w:val="22"/>
        </w:rPr>
        <w:t>olatilität beim Kunden M</w:t>
      </w:r>
      <w:r>
        <w:rPr>
          <w:rFonts w:ascii="Arial" w:hAnsi="Arial"/>
          <w:spacing w:val="20"/>
          <w:sz w:val="22"/>
        </w:rPr>
        <w:t>aschinenbau:</w:t>
      </w:r>
    </w:p>
    <w:p w:rsidR="00787B8A" w:rsidRDefault="009A6825" w:rsidP="00B24957">
      <w:pPr>
        <w:spacing w:line="360" w:lineRule="auto"/>
        <w:rPr>
          <w:rFonts w:ascii="Arial" w:hAnsi="Arial"/>
          <w:spacing w:val="20"/>
          <w:sz w:val="22"/>
        </w:rPr>
      </w:pPr>
      <w:r w:rsidRPr="009A6825">
        <w:lastRenderedPageBreak/>
        <w:drawing>
          <wp:inline distT="0" distB="0" distL="0" distR="0">
            <wp:extent cx="4581525" cy="343408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8A" w:rsidRPr="00CF5EA6" w:rsidRDefault="00CF5EA6" w:rsidP="00B24957">
      <w:pPr>
        <w:spacing w:line="360" w:lineRule="auto"/>
        <w:rPr>
          <w:rFonts w:ascii="Arial" w:hAnsi="Arial"/>
          <w:i/>
          <w:spacing w:val="20"/>
          <w:sz w:val="16"/>
          <w:szCs w:val="16"/>
        </w:rPr>
      </w:pPr>
      <w:r w:rsidRPr="00CF5EA6">
        <w:rPr>
          <w:rFonts w:ascii="Arial" w:hAnsi="Arial"/>
          <w:i/>
          <w:spacing w:val="20"/>
          <w:sz w:val="16"/>
          <w:szCs w:val="16"/>
        </w:rPr>
        <w:t>(Anmerkung: diese Stückzahlen um 150.000 Maschinensteuerungen bedeuten, dass das Kundensegment Werkzeugmaschinenbau – Jahresproduktion in Japan ca. 80.000 CNC Werkzeugmaschinen – nicht</w:t>
      </w:r>
      <w:r w:rsidR="0025294C">
        <w:rPr>
          <w:rFonts w:ascii="Arial" w:hAnsi="Arial"/>
          <w:i/>
          <w:spacing w:val="20"/>
          <w:sz w:val="16"/>
          <w:szCs w:val="16"/>
        </w:rPr>
        <w:t xml:space="preserve"> mehr dominiert. Die konjunkturelle Entwicklung von </w:t>
      </w:r>
      <w:proofErr w:type="spellStart"/>
      <w:r w:rsidR="0025294C">
        <w:rPr>
          <w:rFonts w:ascii="Arial" w:hAnsi="Arial"/>
          <w:i/>
          <w:spacing w:val="20"/>
          <w:sz w:val="16"/>
          <w:szCs w:val="16"/>
        </w:rPr>
        <w:t>Fanuc</w:t>
      </w:r>
      <w:proofErr w:type="spellEnd"/>
      <w:r w:rsidR="0025294C">
        <w:rPr>
          <w:rFonts w:ascii="Arial" w:hAnsi="Arial"/>
          <w:i/>
          <w:spacing w:val="20"/>
          <w:sz w:val="16"/>
          <w:szCs w:val="16"/>
        </w:rPr>
        <w:t xml:space="preserve"> Factory Automation kann inzwischen besser mit dem Aggregat „</w:t>
      </w:r>
      <w:proofErr w:type="spellStart"/>
      <w:r w:rsidR="0025294C">
        <w:rPr>
          <w:rFonts w:ascii="Arial" w:hAnsi="Arial"/>
          <w:i/>
          <w:spacing w:val="20"/>
          <w:sz w:val="16"/>
          <w:szCs w:val="16"/>
        </w:rPr>
        <w:t>Production</w:t>
      </w:r>
      <w:proofErr w:type="spellEnd"/>
      <w:r w:rsidR="0025294C">
        <w:rPr>
          <w:rFonts w:ascii="Arial" w:hAnsi="Arial"/>
          <w:i/>
          <w:spacing w:val="20"/>
          <w:sz w:val="16"/>
          <w:szCs w:val="16"/>
        </w:rPr>
        <w:t xml:space="preserve"> </w:t>
      </w:r>
      <w:proofErr w:type="spellStart"/>
      <w:r w:rsidR="0025294C">
        <w:rPr>
          <w:rFonts w:ascii="Arial" w:hAnsi="Arial"/>
          <w:i/>
          <w:spacing w:val="20"/>
          <w:sz w:val="16"/>
          <w:szCs w:val="16"/>
        </w:rPr>
        <w:t>Machinery</w:t>
      </w:r>
      <w:proofErr w:type="spellEnd"/>
      <w:r w:rsidR="0025294C">
        <w:rPr>
          <w:rFonts w:ascii="Arial" w:hAnsi="Arial"/>
          <w:i/>
          <w:spacing w:val="20"/>
          <w:sz w:val="16"/>
          <w:szCs w:val="16"/>
        </w:rPr>
        <w:t xml:space="preserve">“ als mit „CNC </w:t>
      </w:r>
      <w:proofErr w:type="spellStart"/>
      <w:r w:rsidR="0025294C">
        <w:rPr>
          <w:rFonts w:ascii="Arial" w:hAnsi="Arial"/>
          <w:i/>
          <w:spacing w:val="20"/>
          <w:sz w:val="16"/>
          <w:szCs w:val="16"/>
        </w:rPr>
        <w:t>Machine</w:t>
      </w:r>
      <w:proofErr w:type="spellEnd"/>
      <w:r w:rsidR="0025294C">
        <w:rPr>
          <w:rFonts w:ascii="Arial" w:hAnsi="Arial"/>
          <w:i/>
          <w:spacing w:val="20"/>
          <w:sz w:val="16"/>
          <w:szCs w:val="16"/>
        </w:rPr>
        <w:t xml:space="preserve"> Tools“ beschrieben werden.</w:t>
      </w:r>
      <w:r w:rsidRPr="00CF5EA6">
        <w:rPr>
          <w:rFonts w:ascii="Arial" w:hAnsi="Arial"/>
          <w:i/>
          <w:spacing w:val="20"/>
          <w:sz w:val="16"/>
          <w:szCs w:val="16"/>
        </w:rPr>
        <w:t>)</w:t>
      </w:r>
    </w:p>
    <w:p w:rsidR="001134FF" w:rsidRDefault="001134FF" w:rsidP="00B24957">
      <w:pPr>
        <w:spacing w:line="360" w:lineRule="auto"/>
        <w:rPr>
          <w:rFonts w:ascii="Arial" w:hAnsi="Arial"/>
          <w:spacing w:val="20"/>
          <w:sz w:val="22"/>
        </w:rPr>
      </w:pPr>
    </w:p>
    <w:p w:rsidR="001134FF" w:rsidRPr="001134FF" w:rsidRDefault="001134FF" w:rsidP="00B24957">
      <w:pPr>
        <w:spacing w:line="360" w:lineRule="auto"/>
        <w:rPr>
          <w:rFonts w:ascii="Arial" w:hAnsi="Arial"/>
          <w:spacing w:val="20"/>
          <w:sz w:val="22"/>
          <w:u w:val="single"/>
        </w:rPr>
      </w:pPr>
      <w:r w:rsidRPr="001134FF">
        <w:rPr>
          <w:rFonts w:ascii="Arial" w:hAnsi="Arial"/>
          <w:spacing w:val="20"/>
          <w:sz w:val="22"/>
          <w:u w:val="single"/>
        </w:rPr>
        <w:t>Roboter</w:t>
      </w:r>
    </w:p>
    <w:p w:rsidR="00697AE7" w:rsidRDefault="00697AE7" w:rsidP="00B24957">
      <w:pPr>
        <w:spacing w:line="360" w:lineRule="auto"/>
        <w:rPr>
          <w:rFonts w:ascii="Arial" w:hAnsi="Arial"/>
          <w:spacing w:val="20"/>
          <w:sz w:val="22"/>
        </w:rPr>
      </w:pPr>
      <w:r>
        <w:rPr>
          <w:rFonts w:ascii="Arial" w:hAnsi="Arial"/>
          <w:spacing w:val="20"/>
          <w:sz w:val="22"/>
        </w:rPr>
        <w:t>D</w:t>
      </w:r>
      <w:r w:rsidR="00A14425">
        <w:rPr>
          <w:rFonts w:ascii="Arial" w:hAnsi="Arial"/>
          <w:spacing w:val="20"/>
          <w:sz w:val="22"/>
        </w:rPr>
        <w:t>ie durchschnittliche Jahresp</w:t>
      </w:r>
      <w:r>
        <w:rPr>
          <w:rFonts w:ascii="Arial" w:hAnsi="Arial"/>
          <w:spacing w:val="20"/>
          <w:sz w:val="22"/>
        </w:rPr>
        <w:t xml:space="preserve">roduktion von </w:t>
      </w:r>
      <w:proofErr w:type="spellStart"/>
      <w:r w:rsidR="00777730">
        <w:rPr>
          <w:rFonts w:ascii="Arial" w:hAnsi="Arial"/>
          <w:spacing w:val="20"/>
          <w:sz w:val="22"/>
        </w:rPr>
        <w:t>Fanuc</w:t>
      </w:r>
      <w:proofErr w:type="spellEnd"/>
      <w:r w:rsidR="00777730">
        <w:rPr>
          <w:rFonts w:ascii="Arial" w:hAnsi="Arial"/>
          <w:spacing w:val="20"/>
          <w:sz w:val="22"/>
        </w:rPr>
        <w:t>-</w:t>
      </w:r>
      <w:r>
        <w:rPr>
          <w:rFonts w:ascii="Arial" w:hAnsi="Arial"/>
          <w:spacing w:val="20"/>
          <w:sz w:val="22"/>
        </w:rPr>
        <w:t>Robotern hat</w:t>
      </w:r>
      <w:r w:rsidR="00A14425">
        <w:rPr>
          <w:rFonts w:ascii="Arial" w:hAnsi="Arial"/>
          <w:spacing w:val="20"/>
          <w:sz w:val="22"/>
        </w:rPr>
        <w:t xml:space="preserve"> in den letzten Jahren bei gut 3</w:t>
      </w:r>
      <w:r>
        <w:rPr>
          <w:rFonts w:ascii="Arial" w:hAnsi="Arial"/>
          <w:spacing w:val="20"/>
          <w:sz w:val="22"/>
        </w:rPr>
        <w:t>0.000 Stück gelegen</w:t>
      </w:r>
      <w:r w:rsidR="00A14425">
        <w:rPr>
          <w:rFonts w:ascii="Arial" w:hAnsi="Arial"/>
          <w:spacing w:val="20"/>
          <w:sz w:val="22"/>
        </w:rPr>
        <w:t xml:space="preserve">, </w:t>
      </w:r>
      <w:r>
        <w:rPr>
          <w:rFonts w:ascii="Arial" w:hAnsi="Arial"/>
          <w:spacing w:val="20"/>
          <w:sz w:val="22"/>
        </w:rPr>
        <w:t xml:space="preserve">eine </w:t>
      </w:r>
      <w:r w:rsidR="001134FF">
        <w:rPr>
          <w:rFonts w:ascii="Arial" w:hAnsi="Arial"/>
          <w:spacing w:val="20"/>
          <w:sz w:val="22"/>
        </w:rPr>
        <w:t>kumulierte Ausbringung</w:t>
      </w:r>
      <w:r w:rsidR="00EF2B41">
        <w:rPr>
          <w:rFonts w:ascii="Arial" w:hAnsi="Arial"/>
          <w:spacing w:val="20"/>
          <w:sz w:val="22"/>
        </w:rPr>
        <w:t xml:space="preserve"> von 40</w:t>
      </w:r>
      <w:r>
        <w:rPr>
          <w:rFonts w:ascii="Arial" w:hAnsi="Arial"/>
          <w:spacing w:val="20"/>
          <w:sz w:val="22"/>
        </w:rPr>
        <w:t xml:space="preserve">0.000 Robotern </w:t>
      </w:r>
      <w:r w:rsidR="00A14425">
        <w:rPr>
          <w:rFonts w:ascii="Arial" w:hAnsi="Arial"/>
          <w:spacing w:val="20"/>
          <w:sz w:val="22"/>
        </w:rPr>
        <w:t xml:space="preserve">ist </w:t>
      </w:r>
      <w:r>
        <w:rPr>
          <w:rFonts w:ascii="Arial" w:hAnsi="Arial"/>
          <w:spacing w:val="20"/>
          <w:sz w:val="22"/>
        </w:rPr>
        <w:t>erreicht.</w:t>
      </w:r>
      <w:r w:rsidR="00DF27C6">
        <w:rPr>
          <w:rFonts w:ascii="Arial" w:hAnsi="Arial"/>
          <w:spacing w:val="20"/>
          <w:sz w:val="22"/>
        </w:rPr>
        <w:t xml:space="preserve"> </w:t>
      </w:r>
      <w:r w:rsidR="00777730">
        <w:rPr>
          <w:rFonts w:ascii="Arial" w:hAnsi="Arial"/>
          <w:spacing w:val="20"/>
          <w:sz w:val="22"/>
        </w:rPr>
        <w:t xml:space="preserve">Bezogen auf vom IFR (International </w:t>
      </w:r>
      <w:proofErr w:type="spellStart"/>
      <w:r w:rsidR="00777730">
        <w:rPr>
          <w:rFonts w:ascii="Arial" w:hAnsi="Arial"/>
          <w:spacing w:val="20"/>
          <w:sz w:val="22"/>
        </w:rPr>
        <w:t>Federation</w:t>
      </w:r>
      <w:proofErr w:type="spellEnd"/>
      <w:r w:rsidR="00777730">
        <w:rPr>
          <w:rFonts w:ascii="Arial" w:hAnsi="Arial"/>
          <w:spacing w:val="20"/>
          <w:sz w:val="22"/>
        </w:rPr>
        <w:t xml:space="preserve"> </w:t>
      </w:r>
      <w:proofErr w:type="spellStart"/>
      <w:r w:rsidR="00777730">
        <w:rPr>
          <w:rFonts w:ascii="Arial" w:hAnsi="Arial"/>
          <w:spacing w:val="20"/>
          <w:sz w:val="22"/>
        </w:rPr>
        <w:t>of</w:t>
      </w:r>
      <w:proofErr w:type="spellEnd"/>
      <w:r w:rsidR="00777730">
        <w:rPr>
          <w:rFonts w:ascii="Arial" w:hAnsi="Arial"/>
          <w:spacing w:val="20"/>
          <w:sz w:val="22"/>
        </w:rPr>
        <w:t xml:space="preserve"> </w:t>
      </w:r>
      <w:proofErr w:type="spellStart"/>
      <w:r w:rsidR="00777730">
        <w:rPr>
          <w:rFonts w:ascii="Arial" w:hAnsi="Arial"/>
          <w:spacing w:val="20"/>
          <w:sz w:val="22"/>
        </w:rPr>
        <w:t>Robotics</w:t>
      </w:r>
      <w:proofErr w:type="spellEnd"/>
      <w:r w:rsidR="00777730">
        <w:rPr>
          <w:rFonts w:ascii="Arial" w:hAnsi="Arial"/>
          <w:spacing w:val="20"/>
          <w:sz w:val="22"/>
        </w:rPr>
        <w:t xml:space="preserve">) </w:t>
      </w:r>
      <w:proofErr w:type="spellStart"/>
      <w:r w:rsidR="00777730">
        <w:rPr>
          <w:rFonts w:ascii="Arial" w:hAnsi="Arial"/>
          <w:spacing w:val="20"/>
          <w:sz w:val="22"/>
        </w:rPr>
        <w:t>veröffenlichen</w:t>
      </w:r>
      <w:proofErr w:type="spellEnd"/>
      <w:r w:rsidR="00777730">
        <w:rPr>
          <w:rFonts w:ascii="Arial" w:hAnsi="Arial"/>
          <w:spacing w:val="20"/>
          <w:sz w:val="22"/>
        </w:rPr>
        <w:t xml:space="preserve"> Zahlen zur weltweiten Installation von Robotern </w:t>
      </w:r>
      <w:r w:rsidR="00DF27C6">
        <w:rPr>
          <w:rFonts w:ascii="Arial" w:hAnsi="Arial"/>
          <w:spacing w:val="20"/>
          <w:sz w:val="22"/>
        </w:rPr>
        <w:t xml:space="preserve">stammt </w:t>
      </w:r>
      <w:r w:rsidR="00777730">
        <w:rPr>
          <w:rFonts w:ascii="Arial" w:hAnsi="Arial"/>
          <w:spacing w:val="20"/>
          <w:sz w:val="22"/>
        </w:rPr>
        <w:t>somit</w:t>
      </w:r>
      <w:r w:rsidR="00DF27C6">
        <w:rPr>
          <w:rFonts w:ascii="Arial" w:hAnsi="Arial"/>
          <w:spacing w:val="20"/>
          <w:sz w:val="22"/>
        </w:rPr>
        <w:t xml:space="preserve"> jeder zehnte Industrieroboter aus dem Hause </w:t>
      </w:r>
      <w:proofErr w:type="spellStart"/>
      <w:r w:rsidR="00DF27C6">
        <w:rPr>
          <w:rFonts w:ascii="Arial" w:hAnsi="Arial"/>
          <w:spacing w:val="20"/>
          <w:sz w:val="22"/>
        </w:rPr>
        <w:t>Fanuc</w:t>
      </w:r>
      <w:proofErr w:type="spellEnd"/>
      <w:r w:rsidR="00DF27C6">
        <w:rPr>
          <w:rFonts w:ascii="Arial" w:hAnsi="Arial"/>
          <w:spacing w:val="20"/>
          <w:sz w:val="22"/>
        </w:rPr>
        <w:t>.</w:t>
      </w:r>
    </w:p>
    <w:p w:rsidR="00697AE7" w:rsidRDefault="009A6825" w:rsidP="00B24957">
      <w:pPr>
        <w:spacing w:line="360" w:lineRule="auto"/>
        <w:rPr>
          <w:rFonts w:ascii="Arial" w:hAnsi="Arial"/>
          <w:spacing w:val="20"/>
          <w:sz w:val="22"/>
        </w:rPr>
      </w:pPr>
      <w:r w:rsidRPr="009A6825">
        <w:lastRenderedPageBreak/>
        <w:drawing>
          <wp:inline distT="0" distB="0" distL="0" distR="0">
            <wp:extent cx="4581525" cy="343408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FF" w:rsidRDefault="001134FF" w:rsidP="00B24957">
      <w:pPr>
        <w:spacing w:line="360" w:lineRule="auto"/>
        <w:rPr>
          <w:rFonts w:ascii="Arial" w:hAnsi="Arial"/>
          <w:spacing w:val="20"/>
          <w:sz w:val="22"/>
        </w:rPr>
      </w:pPr>
    </w:p>
    <w:p w:rsidR="003E02D2" w:rsidRDefault="001134FF" w:rsidP="00B24957">
      <w:pPr>
        <w:spacing w:line="360" w:lineRule="auto"/>
        <w:rPr>
          <w:rFonts w:ascii="Arial" w:hAnsi="Arial"/>
          <w:spacing w:val="20"/>
          <w:sz w:val="22"/>
        </w:rPr>
      </w:pPr>
      <w:proofErr w:type="spellStart"/>
      <w:r w:rsidRPr="001134FF">
        <w:rPr>
          <w:rFonts w:ascii="Arial" w:hAnsi="Arial"/>
          <w:spacing w:val="20"/>
          <w:sz w:val="22"/>
          <w:u w:val="single"/>
        </w:rPr>
        <w:t>Robomachine</w:t>
      </w:r>
      <w:r w:rsidR="00DF27C6">
        <w:rPr>
          <w:rFonts w:ascii="Arial" w:hAnsi="Arial"/>
          <w:spacing w:val="20"/>
          <w:sz w:val="22"/>
          <w:u w:val="single"/>
        </w:rPr>
        <w:t>s</w:t>
      </w:r>
      <w:proofErr w:type="spellEnd"/>
      <w:r>
        <w:rPr>
          <w:rFonts w:ascii="Arial" w:hAnsi="Arial"/>
          <w:spacing w:val="20"/>
          <w:sz w:val="22"/>
        </w:rPr>
        <w:t xml:space="preserve"> </w:t>
      </w:r>
      <w:r>
        <w:rPr>
          <w:rFonts w:ascii="Arial" w:hAnsi="Arial"/>
          <w:spacing w:val="20"/>
          <w:sz w:val="22"/>
        </w:rPr>
        <w:br/>
      </w:r>
      <w:r w:rsidR="00897417">
        <w:rPr>
          <w:rFonts w:ascii="Arial" w:hAnsi="Arial"/>
          <w:spacing w:val="20"/>
          <w:sz w:val="22"/>
        </w:rPr>
        <w:t xml:space="preserve">Zu Beginn der Jahrtausendwende und insbesondere mit dem Aufstieg Chinas in der Industrieproduktion </w:t>
      </w:r>
      <w:r w:rsidR="00BB6B3D">
        <w:rPr>
          <w:rFonts w:ascii="Arial" w:hAnsi="Arial"/>
          <w:spacing w:val="20"/>
          <w:sz w:val="22"/>
        </w:rPr>
        <w:t>hat die Maschinenbausparte, die Erodier-, Kunststoffspritz- und Fräsmaschinen umfasst, ein fulminantes Wachstum gestartet.</w:t>
      </w:r>
      <w:r w:rsidR="00DF27C6">
        <w:rPr>
          <w:rFonts w:ascii="Arial" w:hAnsi="Arial"/>
          <w:spacing w:val="20"/>
          <w:sz w:val="22"/>
        </w:rPr>
        <w:t xml:space="preserve"> Dominiert wird dieses Geschäftssegment von den Fräsmaschinen </w:t>
      </w:r>
      <w:proofErr w:type="spellStart"/>
      <w:r w:rsidR="00DF27C6">
        <w:rPr>
          <w:rFonts w:ascii="Arial" w:hAnsi="Arial"/>
          <w:spacing w:val="20"/>
          <w:sz w:val="22"/>
        </w:rPr>
        <w:t>Robodrill</w:t>
      </w:r>
      <w:proofErr w:type="spellEnd"/>
      <w:r w:rsidR="00DF27C6">
        <w:rPr>
          <w:rFonts w:ascii="Arial" w:hAnsi="Arial"/>
          <w:spacing w:val="20"/>
          <w:sz w:val="22"/>
        </w:rPr>
        <w:t>.</w:t>
      </w:r>
    </w:p>
    <w:p w:rsidR="00732B7F" w:rsidRDefault="009A6825" w:rsidP="00B24957">
      <w:pPr>
        <w:spacing w:line="360" w:lineRule="auto"/>
        <w:rPr>
          <w:rFonts w:ascii="Arial" w:hAnsi="Arial"/>
          <w:spacing w:val="20"/>
          <w:sz w:val="22"/>
        </w:rPr>
      </w:pPr>
      <w:r w:rsidRPr="009A6825">
        <w:drawing>
          <wp:inline distT="0" distB="0" distL="0" distR="0">
            <wp:extent cx="4581525" cy="343408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87" w:rsidRDefault="00732B7F" w:rsidP="00B24957">
      <w:pPr>
        <w:spacing w:line="360" w:lineRule="auto"/>
        <w:rPr>
          <w:rFonts w:ascii="Arial" w:hAnsi="Arial"/>
          <w:spacing w:val="20"/>
          <w:sz w:val="22"/>
        </w:rPr>
      </w:pPr>
      <w:r>
        <w:rPr>
          <w:rFonts w:ascii="Arial" w:hAnsi="Arial"/>
          <w:spacing w:val="20"/>
          <w:sz w:val="22"/>
        </w:rPr>
        <w:lastRenderedPageBreak/>
        <w:t>Selbst wenn der Durchschnittspreis</w:t>
      </w:r>
      <w:r w:rsidR="001134FF">
        <w:rPr>
          <w:rFonts w:ascii="Arial" w:hAnsi="Arial"/>
          <w:spacing w:val="20"/>
          <w:sz w:val="22"/>
        </w:rPr>
        <w:t xml:space="preserve"> solcher Fräsmaschinen bei </w:t>
      </w:r>
      <w:r w:rsidR="00D502BE">
        <w:rPr>
          <w:rFonts w:ascii="Arial" w:hAnsi="Arial"/>
          <w:spacing w:val="20"/>
          <w:sz w:val="22"/>
        </w:rPr>
        <w:t>unter</w:t>
      </w:r>
      <w:r w:rsidR="001134FF">
        <w:rPr>
          <w:rFonts w:ascii="Arial" w:hAnsi="Arial"/>
          <w:spacing w:val="20"/>
          <w:sz w:val="22"/>
        </w:rPr>
        <w:t xml:space="preserve"> 40.000 </w:t>
      </w:r>
      <w:r>
        <w:rPr>
          <w:rFonts w:ascii="Arial" w:hAnsi="Arial"/>
          <w:spacing w:val="20"/>
          <w:sz w:val="22"/>
        </w:rPr>
        <w:t>EUR liegen mag, bed</w:t>
      </w:r>
      <w:r w:rsidR="00D502BE">
        <w:rPr>
          <w:rFonts w:ascii="Arial" w:hAnsi="Arial"/>
          <w:spacing w:val="20"/>
          <w:sz w:val="22"/>
        </w:rPr>
        <w:t>eutet das ein Umsatzvolumen von abgeschätzt 1,2 </w:t>
      </w:r>
      <w:r w:rsidR="00474781">
        <w:rPr>
          <w:rFonts w:ascii="Arial" w:hAnsi="Arial"/>
          <w:spacing w:val="20"/>
          <w:sz w:val="22"/>
        </w:rPr>
        <w:t>Milli</w:t>
      </w:r>
      <w:r w:rsidR="00D502BE">
        <w:rPr>
          <w:rFonts w:ascii="Arial" w:hAnsi="Arial"/>
          <w:spacing w:val="20"/>
          <w:sz w:val="22"/>
        </w:rPr>
        <w:t>arden</w:t>
      </w:r>
      <w:r w:rsidR="00474781">
        <w:rPr>
          <w:rFonts w:ascii="Arial" w:hAnsi="Arial"/>
          <w:spacing w:val="20"/>
          <w:sz w:val="22"/>
        </w:rPr>
        <w:t xml:space="preserve"> EUR im Jahr (eine </w:t>
      </w:r>
      <w:proofErr w:type="spellStart"/>
      <w:r w:rsidR="00474781">
        <w:rPr>
          <w:rFonts w:ascii="Arial" w:hAnsi="Arial"/>
          <w:spacing w:val="20"/>
          <w:sz w:val="22"/>
        </w:rPr>
        <w:t>Grössenordnung</w:t>
      </w:r>
      <w:proofErr w:type="spellEnd"/>
      <w:r w:rsidR="00474781">
        <w:rPr>
          <w:rFonts w:ascii="Arial" w:hAnsi="Arial"/>
          <w:spacing w:val="20"/>
          <w:sz w:val="22"/>
        </w:rPr>
        <w:t>, die nur wenige deutsche Werkzeugmaschinenbauer übertreffen).</w:t>
      </w:r>
      <w:r w:rsidR="003239AF">
        <w:rPr>
          <w:rFonts w:ascii="Arial" w:hAnsi="Arial"/>
          <w:spacing w:val="20"/>
          <w:sz w:val="22"/>
        </w:rPr>
        <w:t xml:space="preserve"> </w:t>
      </w:r>
      <w:proofErr w:type="spellStart"/>
      <w:r w:rsidR="003239AF">
        <w:rPr>
          <w:rFonts w:ascii="Arial" w:hAnsi="Arial"/>
          <w:spacing w:val="20"/>
          <w:sz w:val="22"/>
        </w:rPr>
        <w:t>Fanuc</w:t>
      </w:r>
      <w:proofErr w:type="spellEnd"/>
      <w:r w:rsidR="003239AF">
        <w:rPr>
          <w:rFonts w:ascii="Arial" w:hAnsi="Arial"/>
          <w:spacing w:val="20"/>
          <w:sz w:val="22"/>
        </w:rPr>
        <w:t xml:space="preserve"> hat damit die Chancen, die sich in China ergaben, konsequent genutzt. Das nächste Bild zeigt</w:t>
      </w:r>
      <w:r w:rsidR="00EE0DBB">
        <w:rPr>
          <w:rFonts w:ascii="Arial" w:hAnsi="Arial"/>
          <w:spacing w:val="20"/>
          <w:sz w:val="22"/>
        </w:rPr>
        <w:t xml:space="preserve"> dies. D</w:t>
      </w:r>
      <w:r w:rsidR="003239AF">
        <w:rPr>
          <w:rFonts w:ascii="Arial" w:hAnsi="Arial"/>
          <w:spacing w:val="20"/>
          <w:sz w:val="22"/>
        </w:rPr>
        <w:t xml:space="preserve">ie abgeschätzte Stückzahlproduktion von </w:t>
      </w:r>
      <w:proofErr w:type="spellStart"/>
      <w:r w:rsidR="003239AF">
        <w:rPr>
          <w:rFonts w:ascii="Arial" w:hAnsi="Arial"/>
          <w:spacing w:val="20"/>
          <w:sz w:val="22"/>
        </w:rPr>
        <w:t>Fanuc</w:t>
      </w:r>
      <w:proofErr w:type="spellEnd"/>
      <w:r w:rsidR="003239AF">
        <w:rPr>
          <w:rFonts w:ascii="Arial" w:hAnsi="Arial"/>
          <w:spacing w:val="20"/>
          <w:sz w:val="22"/>
        </w:rPr>
        <w:t xml:space="preserve"> (Umsatzwerte liegen nicht vor) </w:t>
      </w:r>
      <w:r w:rsidR="00EE0DBB">
        <w:rPr>
          <w:rFonts w:ascii="Arial" w:hAnsi="Arial"/>
          <w:spacing w:val="20"/>
          <w:sz w:val="22"/>
        </w:rPr>
        <w:t>geht sehr eng einher mit den</w:t>
      </w:r>
      <w:r w:rsidR="003239AF">
        <w:rPr>
          <w:rFonts w:ascii="Arial" w:hAnsi="Arial"/>
          <w:spacing w:val="20"/>
          <w:sz w:val="22"/>
        </w:rPr>
        <w:t xml:space="preserve"> vom Japanischen Werkzeugmaschinenverband publizierten Auftragseingängen aus China</w:t>
      </w:r>
      <w:r w:rsidR="00777730">
        <w:rPr>
          <w:rFonts w:ascii="Arial" w:hAnsi="Arial"/>
          <w:spacing w:val="20"/>
          <w:sz w:val="22"/>
        </w:rPr>
        <w:t>:</w:t>
      </w:r>
    </w:p>
    <w:p w:rsidR="008A73EA" w:rsidRDefault="009A6825" w:rsidP="00B24957">
      <w:pPr>
        <w:spacing w:line="360" w:lineRule="auto"/>
        <w:rPr>
          <w:rFonts w:ascii="Arial" w:hAnsi="Arial"/>
          <w:spacing w:val="20"/>
          <w:sz w:val="22"/>
        </w:rPr>
      </w:pPr>
      <w:r w:rsidRPr="009A6825">
        <w:drawing>
          <wp:inline distT="0" distB="0" distL="0" distR="0">
            <wp:extent cx="4581525" cy="343408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AF" w:rsidRDefault="003239AF" w:rsidP="00B24957">
      <w:pPr>
        <w:spacing w:line="360" w:lineRule="auto"/>
        <w:rPr>
          <w:rFonts w:ascii="Arial" w:hAnsi="Arial"/>
          <w:spacing w:val="20"/>
          <w:sz w:val="22"/>
        </w:rPr>
      </w:pPr>
    </w:p>
    <w:p w:rsidR="003239AF" w:rsidRPr="00A022B7" w:rsidRDefault="003239AF" w:rsidP="00B24957">
      <w:pPr>
        <w:spacing w:line="360" w:lineRule="auto"/>
        <w:rPr>
          <w:rFonts w:ascii="Arial" w:hAnsi="Arial"/>
          <w:i/>
          <w:spacing w:val="20"/>
          <w:sz w:val="18"/>
          <w:szCs w:val="18"/>
        </w:rPr>
      </w:pPr>
      <w:r w:rsidRPr="00A022B7">
        <w:rPr>
          <w:rFonts w:ascii="Arial" w:hAnsi="Arial"/>
          <w:i/>
          <w:spacing w:val="20"/>
          <w:sz w:val="18"/>
          <w:szCs w:val="18"/>
        </w:rPr>
        <w:t>(</w:t>
      </w:r>
      <w:r w:rsidR="00A022B7">
        <w:rPr>
          <w:rFonts w:ascii="Arial" w:hAnsi="Arial"/>
          <w:i/>
          <w:spacing w:val="20"/>
          <w:sz w:val="18"/>
          <w:szCs w:val="18"/>
        </w:rPr>
        <w:t>Anmerkung</w:t>
      </w:r>
      <w:r w:rsidRPr="00A022B7">
        <w:rPr>
          <w:rFonts w:ascii="Arial" w:hAnsi="Arial"/>
          <w:i/>
          <w:spacing w:val="20"/>
          <w:sz w:val="18"/>
          <w:szCs w:val="18"/>
        </w:rPr>
        <w:t xml:space="preserve">: da </w:t>
      </w:r>
      <w:proofErr w:type="spellStart"/>
      <w:r w:rsidRPr="00A022B7">
        <w:rPr>
          <w:rFonts w:ascii="Arial" w:hAnsi="Arial"/>
          <w:i/>
          <w:spacing w:val="20"/>
          <w:sz w:val="18"/>
          <w:szCs w:val="18"/>
        </w:rPr>
        <w:t>Fanuc</w:t>
      </w:r>
      <w:proofErr w:type="spellEnd"/>
      <w:r w:rsidRPr="00A022B7">
        <w:rPr>
          <w:rFonts w:ascii="Arial" w:hAnsi="Arial"/>
          <w:i/>
          <w:spacing w:val="20"/>
          <w:sz w:val="18"/>
          <w:szCs w:val="18"/>
        </w:rPr>
        <w:t xml:space="preserve"> Stückzahlwerte nur jährlich nennt, die Auftragseingänge vom JMTBA aber monatlich gemeldet werden, gewinnt man auf Basis eben gezeigter „Korrelation“ Stützpfeiler für </w:t>
      </w:r>
      <w:r w:rsidR="00A022B7" w:rsidRPr="00A022B7">
        <w:rPr>
          <w:rFonts w:ascii="Arial" w:hAnsi="Arial"/>
          <w:i/>
          <w:spacing w:val="20"/>
          <w:sz w:val="18"/>
          <w:szCs w:val="18"/>
        </w:rPr>
        <w:t>unterjährige</w:t>
      </w:r>
      <w:r w:rsidRPr="00A022B7">
        <w:rPr>
          <w:rFonts w:ascii="Arial" w:hAnsi="Arial"/>
          <w:i/>
          <w:spacing w:val="20"/>
          <w:sz w:val="18"/>
          <w:szCs w:val="18"/>
        </w:rPr>
        <w:t xml:space="preserve"> Prognosen.)</w:t>
      </w:r>
    </w:p>
    <w:p w:rsidR="003239AF" w:rsidRDefault="003239AF" w:rsidP="00B24957">
      <w:pPr>
        <w:spacing w:line="360" w:lineRule="auto"/>
        <w:rPr>
          <w:rFonts w:ascii="Arial" w:hAnsi="Arial"/>
          <w:spacing w:val="20"/>
          <w:sz w:val="22"/>
        </w:rPr>
      </w:pPr>
    </w:p>
    <w:p w:rsidR="00542DB2" w:rsidRDefault="00474781" w:rsidP="00B24957">
      <w:pPr>
        <w:spacing w:line="360" w:lineRule="auto"/>
        <w:rPr>
          <w:rFonts w:ascii="Arial" w:hAnsi="Arial"/>
          <w:spacing w:val="20"/>
          <w:sz w:val="22"/>
        </w:rPr>
      </w:pPr>
      <w:r>
        <w:rPr>
          <w:rFonts w:ascii="Arial" w:hAnsi="Arial"/>
          <w:spacing w:val="20"/>
          <w:sz w:val="22"/>
        </w:rPr>
        <w:t xml:space="preserve">Rechnet man die Umsätze der anderen Maschinenarten und Roboter noch hinzu, ist </w:t>
      </w:r>
      <w:proofErr w:type="spellStart"/>
      <w:r>
        <w:rPr>
          <w:rFonts w:ascii="Arial" w:hAnsi="Arial"/>
          <w:spacing w:val="20"/>
          <w:sz w:val="22"/>
        </w:rPr>
        <w:t>Fanuc</w:t>
      </w:r>
      <w:proofErr w:type="spellEnd"/>
      <w:r>
        <w:rPr>
          <w:rFonts w:ascii="Arial" w:hAnsi="Arial"/>
          <w:spacing w:val="20"/>
          <w:sz w:val="22"/>
        </w:rPr>
        <w:t xml:space="preserve"> ein Maschinenbauer mit einem Jahresumsatz von gut 3 </w:t>
      </w:r>
      <w:proofErr w:type="spellStart"/>
      <w:r>
        <w:rPr>
          <w:rFonts w:ascii="Arial" w:hAnsi="Arial"/>
          <w:spacing w:val="20"/>
          <w:sz w:val="22"/>
        </w:rPr>
        <w:t>Mrd</w:t>
      </w:r>
      <w:proofErr w:type="spellEnd"/>
      <w:r>
        <w:rPr>
          <w:rFonts w:ascii="Arial" w:hAnsi="Arial"/>
          <w:spacing w:val="20"/>
          <w:sz w:val="22"/>
        </w:rPr>
        <w:t xml:space="preserve"> Euro.</w:t>
      </w:r>
      <w:r w:rsidR="001D1E87">
        <w:rPr>
          <w:rFonts w:ascii="Arial" w:hAnsi="Arial"/>
          <w:spacing w:val="20"/>
          <w:sz w:val="22"/>
        </w:rPr>
        <w:t xml:space="preserve"> </w:t>
      </w:r>
      <w:r w:rsidR="00A022B7">
        <w:rPr>
          <w:rFonts w:ascii="Arial" w:hAnsi="Arial"/>
          <w:spacing w:val="20"/>
          <w:sz w:val="22"/>
        </w:rPr>
        <w:t>Der</w:t>
      </w:r>
      <w:r w:rsidR="001D1E87">
        <w:rPr>
          <w:rFonts w:ascii="Arial" w:hAnsi="Arial"/>
          <w:spacing w:val="20"/>
          <w:sz w:val="22"/>
        </w:rPr>
        <w:t xml:space="preserve"> Umsatz in der Antriebs- und Automatisierungstechnik von </w:t>
      </w:r>
      <w:r w:rsidR="009D3B05">
        <w:rPr>
          <w:rFonts w:ascii="Arial" w:hAnsi="Arial"/>
          <w:spacing w:val="20"/>
          <w:sz w:val="22"/>
        </w:rPr>
        <w:t>gut 1,5</w:t>
      </w:r>
      <w:r w:rsidR="00A022B7">
        <w:rPr>
          <w:rFonts w:ascii="Arial" w:hAnsi="Arial"/>
          <w:spacing w:val="20"/>
          <w:sz w:val="22"/>
        </w:rPr>
        <w:t> </w:t>
      </w:r>
      <w:proofErr w:type="spellStart"/>
      <w:r w:rsidR="00A022B7">
        <w:rPr>
          <w:rFonts w:ascii="Arial" w:hAnsi="Arial"/>
          <w:spacing w:val="20"/>
          <w:sz w:val="22"/>
        </w:rPr>
        <w:t>Mrd</w:t>
      </w:r>
      <w:proofErr w:type="spellEnd"/>
      <w:r w:rsidR="00A022B7">
        <w:rPr>
          <w:rFonts w:ascii="Arial" w:hAnsi="Arial"/>
          <w:spacing w:val="20"/>
          <w:sz w:val="22"/>
        </w:rPr>
        <w:t xml:space="preserve"> Euro mach</w:t>
      </w:r>
      <w:r w:rsidR="001D1E87">
        <w:rPr>
          <w:rFonts w:ascii="Arial" w:hAnsi="Arial"/>
          <w:spacing w:val="20"/>
          <w:sz w:val="22"/>
        </w:rPr>
        <w:t xml:space="preserve">t </w:t>
      </w:r>
      <w:proofErr w:type="spellStart"/>
      <w:r w:rsidR="001D1E87">
        <w:rPr>
          <w:rFonts w:ascii="Arial" w:hAnsi="Arial"/>
          <w:spacing w:val="20"/>
          <w:sz w:val="22"/>
        </w:rPr>
        <w:t>Fanuc</w:t>
      </w:r>
      <w:proofErr w:type="spellEnd"/>
      <w:r w:rsidR="001D1E87">
        <w:rPr>
          <w:rFonts w:ascii="Arial" w:hAnsi="Arial"/>
          <w:spacing w:val="20"/>
          <w:sz w:val="22"/>
        </w:rPr>
        <w:t xml:space="preserve"> damit zu einem Maschinenbau- und Auto</w:t>
      </w:r>
      <w:r w:rsidR="00A022B7">
        <w:rPr>
          <w:rFonts w:ascii="Arial" w:hAnsi="Arial"/>
          <w:spacing w:val="20"/>
          <w:sz w:val="22"/>
        </w:rPr>
        <w:t>matisierungsunternehmen</w:t>
      </w:r>
      <w:r w:rsidR="001D1E87">
        <w:rPr>
          <w:rFonts w:ascii="Arial" w:hAnsi="Arial"/>
          <w:spacing w:val="20"/>
          <w:sz w:val="22"/>
        </w:rPr>
        <w:t>.</w:t>
      </w:r>
      <w:r w:rsidR="00542DB2">
        <w:rPr>
          <w:rFonts w:ascii="Arial" w:hAnsi="Arial"/>
          <w:spacing w:val="20"/>
          <w:sz w:val="22"/>
        </w:rPr>
        <w:t xml:space="preserve"> Aber nicht nur dies mag den einen oder anderen überrascht haben. Ich gehe weiterhin davon aus, dass </w:t>
      </w:r>
      <w:proofErr w:type="spellStart"/>
      <w:r w:rsidR="00542DB2">
        <w:rPr>
          <w:rFonts w:ascii="Arial" w:hAnsi="Arial"/>
          <w:spacing w:val="20"/>
          <w:sz w:val="22"/>
        </w:rPr>
        <w:t>Fanuc</w:t>
      </w:r>
      <w:proofErr w:type="spellEnd"/>
      <w:r w:rsidR="00542DB2">
        <w:rPr>
          <w:rFonts w:ascii="Arial" w:hAnsi="Arial"/>
          <w:spacing w:val="20"/>
          <w:sz w:val="22"/>
        </w:rPr>
        <w:t xml:space="preserve"> mit seinen Maschinenbauprodukten eine überdurchschnittliche Ergebnismarge um die 30% erlöst!</w:t>
      </w:r>
    </w:p>
    <w:p w:rsidR="001134FF" w:rsidRDefault="001134FF" w:rsidP="00B24957">
      <w:pPr>
        <w:spacing w:line="360" w:lineRule="auto"/>
        <w:rPr>
          <w:rFonts w:ascii="Arial" w:hAnsi="Arial"/>
          <w:spacing w:val="20"/>
          <w:sz w:val="22"/>
        </w:rPr>
      </w:pPr>
    </w:p>
    <w:p w:rsidR="008A73EA" w:rsidRDefault="008A73EA" w:rsidP="00B24957">
      <w:pPr>
        <w:spacing w:line="360" w:lineRule="auto"/>
        <w:rPr>
          <w:rFonts w:ascii="Arial" w:hAnsi="Arial"/>
          <w:spacing w:val="20"/>
          <w:sz w:val="22"/>
        </w:rPr>
      </w:pPr>
    </w:p>
    <w:p w:rsidR="00D502BE" w:rsidRPr="001134FF" w:rsidRDefault="001134FF" w:rsidP="00B24957">
      <w:pPr>
        <w:spacing w:line="360" w:lineRule="auto"/>
        <w:rPr>
          <w:rFonts w:ascii="Arial" w:hAnsi="Arial"/>
          <w:spacing w:val="20"/>
          <w:sz w:val="22"/>
          <w:u w:val="single"/>
        </w:rPr>
      </w:pPr>
      <w:r w:rsidRPr="001134FF">
        <w:rPr>
          <w:rFonts w:ascii="Arial" w:hAnsi="Arial"/>
          <w:spacing w:val="20"/>
          <w:sz w:val="22"/>
          <w:u w:val="single"/>
        </w:rPr>
        <w:t>Fazit</w:t>
      </w:r>
    </w:p>
    <w:p w:rsidR="001D1E87" w:rsidRPr="00777730" w:rsidRDefault="00A6184B" w:rsidP="00B24957">
      <w:pPr>
        <w:spacing w:line="360" w:lineRule="auto"/>
        <w:rPr>
          <w:rFonts w:ascii="Arial" w:hAnsi="Arial"/>
          <w:b/>
          <w:spacing w:val="20"/>
          <w:sz w:val="22"/>
        </w:rPr>
      </w:pPr>
      <w:r>
        <w:rPr>
          <w:rFonts w:ascii="Arial" w:hAnsi="Arial"/>
          <w:spacing w:val="20"/>
          <w:sz w:val="22"/>
        </w:rPr>
        <w:t xml:space="preserve">Egal, ob Automatisierungstechniker oder </w:t>
      </w:r>
      <w:r w:rsidR="0027393B">
        <w:rPr>
          <w:rFonts w:ascii="Arial" w:hAnsi="Arial"/>
          <w:spacing w:val="20"/>
          <w:sz w:val="22"/>
        </w:rPr>
        <w:t>Maschinenbauer</w:t>
      </w:r>
      <w:r>
        <w:rPr>
          <w:rFonts w:ascii="Arial" w:hAnsi="Arial"/>
          <w:spacing w:val="20"/>
          <w:sz w:val="22"/>
        </w:rPr>
        <w:t xml:space="preserve">: </w:t>
      </w:r>
      <w:proofErr w:type="spellStart"/>
      <w:r>
        <w:rPr>
          <w:rFonts w:ascii="Arial" w:hAnsi="Arial"/>
          <w:spacing w:val="20"/>
          <w:sz w:val="22"/>
        </w:rPr>
        <w:t>Fanuc</w:t>
      </w:r>
      <w:proofErr w:type="spellEnd"/>
      <w:r>
        <w:rPr>
          <w:rFonts w:ascii="Arial" w:hAnsi="Arial"/>
          <w:spacing w:val="20"/>
          <w:sz w:val="22"/>
        </w:rPr>
        <w:t xml:space="preserve"> ist nicht zu unterschätzen. Man </w:t>
      </w:r>
      <w:r w:rsidR="0027393B">
        <w:rPr>
          <w:rFonts w:ascii="Arial" w:hAnsi="Arial"/>
          <w:spacing w:val="20"/>
          <w:sz w:val="22"/>
        </w:rPr>
        <w:t>vergesse nicht die</w:t>
      </w:r>
      <w:r>
        <w:rPr>
          <w:rFonts w:ascii="Arial" w:hAnsi="Arial"/>
          <w:spacing w:val="20"/>
          <w:sz w:val="22"/>
        </w:rPr>
        <w:t xml:space="preserve"> Fehleinschätzung</w:t>
      </w:r>
      <w:r w:rsidR="0027393B">
        <w:rPr>
          <w:rFonts w:ascii="Arial" w:hAnsi="Arial"/>
          <w:spacing w:val="20"/>
          <w:sz w:val="22"/>
        </w:rPr>
        <w:t xml:space="preserve">en amerikanischer und europäischer Automobilhersteller </w:t>
      </w:r>
      <w:r w:rsidR="001134FF">
        <w:rPr>
          <w:rFonts w:ascii="Arial" w:hAnsi="Arial"/>
          <w:spacing w:val="20"/>
          <w:sz w:val="22"/>
        </w:rPr>
        <w:t xml:space="preserve">in den 70er Jahren </w:t>
      </w:r>
      <w:r w:rsidR="00EE0DBB">
        <w:rPr>
          <w:rFonts w:ascii="Arial" w:hAnsi="Arial"/>
          <w:spacing w:val="20"/>
          <w:sz w:val="22"/>
        </w:rPr>
        <w:t>bezüglich der</w:t>
      </w:r>
      <w:r>
        <w:rPr>
          <w:rFonts w:ascii="Arial" w:hAnsi="Arial"/>
          <w:spacing w:val="20"/>
          <w:sz w:val="22"/>
        </w:rPr>
        <w:t xml:space="preserve"> japanische</w:t>
      </w:r>
      <w:r w:rsidR="0027393B">
        <w:rPr>
          <w:rFonts w:ascii="Arial" w:hAnsi="Arial"/>
          <w:spacing w:val="20"/>
          <w:sz w:val="22"/>
        </w:rPr>
        <w:t>n</w:t>
      </w:r>
      <w:r>
        <w:rPr>
          <w:rFonts w:ascii="Arial" w:hAnsi="Arial"/>
          <w:spacing w:val="20"/>
          <w:sz w:val="22"/>
        </w:rPr>
        <w:t xml:space="preserve"> Automobilindustrie. Man</w:t>
      </w:r>
      <w:r w:rsidR="0027393B">
        <w:rPr>
          <w:rFonts w:ascii="Arial" w:hAnsi="Arial"/>
          <w:spacing w:val="20"/>
          <w:sz w:val="22"/>
        </w:rPr>
        <w:t xml:space="preserve"> </w:t>
      </w:r>
      <w:r w:rsidR="001134FF">
        <w:rPr>
          <w:rFonts w:ascii="Arial" w:hAnsi="Arial"/>
          <w:spacing w:val="20"/>
          <w:sz w:val="22"/>
        </w:rPr>
        <w:t>denke immer daran</w:t>
      </w:r>
      <w:r w:rsidR="0027393B">
        <w:rPr>
          <w:rFonts w:ascii="Arial" w:hAnsi="Arial"/>
          <w:spacing w:val="20"/>
          <w:sz w:val="22"/>
        </w:rPr>
        <w:t xml:space="preserve">: </w:t>
      </w:r>
      <w:r w:rsidR="0027393B" w:rsidRPr="00777730">
        <w:rPr>
          <w:rFonts w:ascii="Arial" w:hAnsi="Arial"/>
          <w:b/>
          <w:spacing w:val="20"/>
          <w:sz w:val="22"/>
        </w:rPr>
        <w:t>„Masse erzeugt Kasse. U</w:t>
      </w:r>
      <w:r w:rsidRPr="00777730">
        <w:rPr>
          <w:rFonts w:ascii="Arial" w:hAnsi="Arial"/>
          <w:b/>
          <w:spacing w:val="20"/>
          <w:sz w:val="22"/>
        </w:rPr>
        <w:t>nd Kasse erlaubt Klasse“.</w:t>
      </w:r>
    </w:p>
    <w:sectPr w:rsidR="001D1E87" w:rsidRPr="00777730" w:rsidSect="00D847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BF" w:rsidRDefault="00997CBF">
      <w:r>
        <w:separator/>
      </w:r>
    </w:p>
  </w:endnote>
  <w:endnote w:type="continuationSeparator" w:id="0">
    <w:p w:rsidR="00997CBF" w:rsidRDefault="009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FE" w:rsidRDefault="005B3D26" w:rsidP="005553AA">
    <w:pPr>
      <w:tabs>
        <w:tab w:val="left" w:pos="694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robert@amler.eu</w:t>
    </w:r>
  </w:p>
  <w:p w:rsidR="00AC57F5" w:rsidRDefault="005B3D26" w:rsidP="000136FE">
    <w:pPr>
      <w:tabs>
        <w:tab w:val="left" w:pos="4253"/>
      </w:tabs>
      <w:rPr>
        <w:rFonts w:asciiTheme="majorHAnsi" w:eastAsiaTheme="majorEastAsia" w:hAnsiTheme="majorHAnsi" w:cstheme="majorBidi"/>
        <w:sz w:val="48"/>
        <w:szCs w:val="48"/>
      </w:rPr>
    </w:pPr>
    <w:r>
      <w:rPr>
        <w:rFonts w:ascii="Arial" w:hAnsi="Arial" w:cs="Arial"/>
        <w:sz w:val="18"/>
        <w:szCs w:val="18"/>
      </w:rPr>
      <w:t>www.amler.eu</w:t>
    </w:r>
    <w:r w:rsidR="000136FE">
      <w:rPr>
        <w:rFonts w:ascii="Arial" w:hAnsi="Arial" w:cs="Arial"/>
        <w:sz w:val="18"/>
        <w:szCs w:val="18"/>
      </w:rPr>
      <w:tab/>
    </w:r>
    <w:proofErr w:type="spellStart"/>
    <w:r w:rsidR="005553AA">
      <w:rPr>
        <w:rFonts w:ascii="Arial" w:hAnsi="Arial" w:cs="Arial"/>
        <w:sz w:val="16"/>
        <w:szCs w:val="16"/>
        <w:vertAlign w:val="subscript"/>
      </w:rPr>
      <w:t>wb</w:t>
    </w:r>
    <w:proofErr w:type="spellEnd"/>
    <w:r w:rsidR="005553AA">
      <w:rPr>
        <w:rFonts w:ascii="Arial" w:hAnsi="Arial" w:cs="Arial"/>
        <w:sz w:val="16"/>
        <w:szCs w:val="16"/>
        <w:vertAlign w:val="subscript"/>
      </w:rPr>
      <w:t>\</w:t>
    </w:r>
    <w:proofErr w:type="spellStart"/>
    <w:r w:rsidR="005553AA">
      <w:rPr>
        <w:rFonts w:ascii="Arial" w:hAnsi="Arial" w:cs="Arial"/>
        <w:sz w:val="16"/>
        <w:szCs w:val="16"/>
        <w:vertAlign w:val="subscript"/>
      </w:rPr>
      <w:t>fuc</w:t>
    </w:r>
    <w:proofErr w:type="spellEnd"/>
    <w:r w:rsidR="005553AA">
      <w:rPr>
        <w:rFonts w:ascii="Arial" w:hAnsi="Arial" w:cs="Arial"/>
        <w:sz w:val="16"/>
        <w:szCs w:val="16"/>
        <w:vertAlign w:val="subscript"/>
      </w:rPr>
      <w:t>\fuc_fa_mbau_2016</w:t>
    </w:r>
    <w:r w:rsidR="00AF0089">
      <w:rPr>
        <w:rFonts w:ascii="Arial" w:hAnsi="Arial" w:cs="Arial"/>
        <w:sz w:val="16"/>
        <w:szCs w:val="16"/>
        <w:vertAlign w:val="subscript"/>
      </w:rPr>
      <w:t>.</w:t>
    </w:r>
    <w:r w:rsidR="008A13D9" w:rsidRPr="008A13D9">
      <w:rPr>
        <w:rFonts w:ascii="Arial" w:hAnsi="Arial" w:cs="Arial"/>
        <w:sz w:val="16"/>
        <w:szCs w:val="16"/>
        <w:vertAlign w:val="subscript"/>
      </w:rPr>
      <w:t>doc</w:t>
    </w:r>
    <w:r w:rsidR="005553AA">
      <w:rPr>
        <w:rFonts w:ascii="Arial" w:hAnsi="Arial" w:cs="Arial"/>
        <w:sz w:val="16"/>
        <w:szCs w:val="16"/>
        <w:vertAlign w:val="subscript"/>
      </w:rPr>
      <w:t>x</w:t>
    </w:r>
    <w:r w:rsidR="00A27B53">
      <w:rPr>
        <w:rFonts w:ascii="Arial" w:hAnsi="Arial" w:cs="Arial"/>
        <w:sz w:val="18"/>
        <w:szCs w:val="18"/>
      </w:rPr>
      <w:ptab w:relativeTo="margin" w:alignment="right" w:leader="none"/>
    </w:r>
    <w:r w:rsidR="00A27B53" w:rsidRPr="00A27B53">
      <w:rPr>
        <w:rFonts w:ascii="Arial" w:hAnsi="Arial" w:cs="Arial"/>
        <w:sz w:val="18"/>
        <w:szCs w:val="18"/>
      </w:rPr>
      <w:t xml:space="preserve">Seite </w:t>
    </w:r>
    <w:sdt>
      <w:sdtPr>
        <w:rPr>
          <w:rFonts w:ascii="Arial" w:hAnsi="Arial" w:cs="Arial"/>
          <w:sz w:val="18"/>
          <w:szCs w:val="18"/>
        </w:rPr>
        <w:id w:val="-1454552684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sz w:val="48"/>
          <w:szCs w:val="48"/>
        </w:rPr>
      </w:sdtEndPr>
      <w:sdtContent>
        <w:r w:rsidR="00A27B53" w:rsidRPr="00A27B53">
          <w:rPr>
            <w:rFonts w:ascii="Arial" w:hAnsi="Arial" w:cs="Arial"/>
            <w:sz w:val="18"/>
            <w:szCs w:val="18"/>
          </w:rPr>
          <w:fldChar w:fldCharType="begin"/>
        </w:r>
        <w:r w:rsidR="00A27B53" w:rsidRPr="00A27B53">
          <w:rPr>
            <w:rFonts w:ascii="Arial" w:hAnsi="Arial" w:cs="Arial"/>
            <w:sz w:val="18"/>
            <w:szCs w:val="18"/>
          </w:rPr>
          <w:instrText>PAGE   \* MERGEFORMAT</w:instrText>
        </w:r>
        <w:r w:rsidR="00A27B53" w:rsidRPr="00A27B53">
          <w:rPr>
            <w:rFonts w:ascii="Arial" w:hAnsi="Arial" w:cs="Arial"/>
            <w:sz w:val="18"/>
            <w:szCs w:val="18"/>
          </w:rPr>
          <w:fldChar w:fldCharType="separate"/>
        </w:r>
        <w:r w:rsidR="009A6825">
          <w:rPr>
            <w:rFonts w:ascii="Arial" w:hAnsi="Arial" w:cs="Arial"/>
            <w:noProof/>
            <w:sz w:val="18"/>
            <w:szCs w:val="18"/>
          </w:rPr>
          <w:t>2</w:t>
        </w:r>
        <w:r w:rsidR="00A27B53" w:rsidRPr="00A27B53">
          <w:rPr>
            <w:rFonts w:ascii="Arial" w:hAnsi="Arial" w:cs="Arial"/>
            <w:sz w:val="18"/>
            <w:szCs w:val="18"/>
          </w:rPr>
          <w:fldChar w:fldCharType="end"/>
        </w:r>
        <w:r w:rsidR="00AC57F5">
          <w:rPr>
            <w:rFonts w:ascii="Arial" w:hAnsi="Arial" w:cs="Arial"/>
            <w:sz w:val="18"/>
            <w:szCs w:val="18"/>
          </w:rPr>
          <w:t xml:space="preserve"> </w:t>
        </w:r>
      </w:sdtContent>
    </w:sdt>
  </w:p>
  <w:p w:rsidR="00A27B53" w:rsidRDefault="00A27B53">
    <w:pPr>
      <w:pStyle w:val="Fuzeile"/>
      <w:jc w:val="center"/>
    </w:pPr>
  </w:p>
  <w:p w:rsidR="00D847DB" w:rsidRDefault="00D847DB" w:rsidP="00D847DB">
    <w:pPr>
      <w:pStyle w:val="Fuzeile"/>
      <w:tabs>
        <w:tab w:val="clear" w:pos="9072"/>
        <w:tab w:val="right" w:pos="878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DB" w:rsidRDefault="00C3468F" w:rsidP="00D847DB">
    <w:pPr>
      <w:tabs>
        <w:tab w:val="left" w:pos="8789"/>
      </w:tabs>
      <w:rPr>
        <w:rFonts w:asciiTheme="majorHAnsi" w:eastAsiaTheme="majorEastAsia" w:hAnsiTheme="majorHAnsi" w:cstheme="majorBidi"/>
        <w:sz w:val="48"/>
        <w:szCs w:val="48"/>
      </w:rPr>
    </w:pPr>
    <w:r>
      <w:tab/>
    </w:r>
    <w:r>
      <w:tab/>
    </w:r>
    <w:r w:rsidR="00D847DB">
      <w:ptab w:relativeTo="margin" w:alignment="right" w:leader="none"/>
    </w:r>
    <w:r w:rsidR="00D847DB">
      <w:ptab w:relativeTo="margin" w:alignment="right" w:leader="none"/>
    </w:r>
    <w:r w:rsidRPr="00C3468F">
      <w:rPr>
        <w:rFonts w:ascii="Arial" w:hAnsi="Arial" w:cs="Arial"/>
        <w:sz w:val="18"/>
        <w:szCs w:val="18"/>
      </w:rPr>
      <w:t xml:space="preserve">Seite </w:t>
    </w:r>
    <w:r w:rsidRPr="00C3468F">
      <w:rPr>
        <w:rFonts w:ascii="Arial" w:hAnsi="Arial" w:cs="Arial"/>
        <w:sz w:val="18"/>
        <w:szCs w:val="18"/>
      </w:rPr>
      <w:fldChar w:fldCharType="begin"/>
    </w:r>
    <w:r w:rsidRPr="00C3468F">
      <w:rPr>
        <w:rFonts w:ascii="Arial" w:hAnsi="Arial" w:cs="Arial"/>
        <w:sz w:val="18"/>
        <w:szCs w:val="18"/>
      </w:rPr>
      <w:instrText>PAGE   \* MERGEFORMAT</w:instrText>
    </w:r>
    <w:r w:rsidRPr="00C3468F">
      <w:rPr>
        <w:rFonts w:ascii="Arial" w:hAnsi="Arial" w:cs="Arial"/>
        <w:sz w:val="18"/>
        <w:szCs w:val="18"/>
      </w:rPr>
      <w:fldChar w:fldCharType="separate"/>
    </w:r>
    <w:r w:rsidR="00D847DB">
      <w:rPr>
        <w:rFonts w:ascii="Arial" w:hAnsi="Arial" w:cs="Arial"/>
        <w:noProof/>
        <w:sz w:val="18"/>
        <w:szCs w:val="18"/>
      </w:rPr>
      <w:t>1</w:t>
    </w:r>
    <w:r w:rsidRPr="00C3468F">
      <w:rPr>
        <w:rFonts w:ascii="Arial" w:hAnsi="Arial" w:cs="Arial"/>
        <w:sz w:val="18"/>
        <w:szCs w:val="18"/>
      </w:rPr>
      <w:fldChar w:fldCharType="end"/>
    </w:r>
    <w:r w:rsidR="00D847DB">
      <w:rPr>
        <w:rFonts w:ascii="Arial" w:hAnsi="Arial" w:cs="Arial"/>
        <w:sz w:val="18"/>
        <w:szCs w:val="18"/>
      </w:rPr>
      <w:t xml:space="preserve"> von 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 w:rsidR="00D847DB" w:rsidRPr="00D847DB">
              <w:rPr>
                <w:rFonts w:ascii="Arial" w:eastAsiaTheme="minorEastAsia" w:hAnsi="Arial" w:cs="Arial"/>
                <w:sz w:val="18"/>
                <w:szCs w:val="18"/>
              </w:rPr>
              <w:fldChar w:fldCharType="begin"/>
            </w:r>
            <w:r w:rsidR="00D847DB" w:rsidRPr="00D847DB">
              <w:rPr>
                <w:rFonts w:ascii="Arial" w:hAnsi="Arial" w:cs="Arial"/>
                <w:sz w:val="18"/>
                <w:szCs w:val="18"/>
              </w:rPr>
              <w:instrText>PAGE   \* MERGEFORMAT</w:instrText>
            </w:r>
            <w:r w:rsidR="00D847DB" w:rsidRPr="00D847DB">
              <w:rPr>
                <w:rFonts w:ascii="Arial" w:eastAsiaTheme="minorEastAsia" w:hAnsi="Arial" w:cs="Arial"/>
                <w:sz w:val="18"/>
                <w:szCs w:val="18"/>
              </w:rPr>
              <w:fldChar w:fldCharType="separate"/>
            </w:r>
            <w:r w:rsidR="00D847DB" w:rsidRPr="00D847DB">
              <w:rPr>
                <w:rFonts w:ascii="Arial" w:eastAsiaTheme="majorEastAsia" w:hAnsi="Arial" w:cs="Arial"/>
                <w:noProof/>
                <w:sz w:val="18"/>
                <w:szCs w:val="18"/>
              </w:rPr>
              <w:t>1</w:t>
            </w:r>
            <w:r w:rsidR="00D847DB" w:rsidRPr="00D847DB">
              <w:rPr>
                <w:rFonts w:ascii="Arial" w:eastAsiaTheme="majorEastAsia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:rsidR="00916D47" w:rsidRPr="00C3468F" w:rsidRDefault="00916D47" w:rsidP="00773CF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BF" w:rsidRDefault="00997CBF">
      <w:r>
        <w:separator/>
      </w:r>
    </w:p>
  </w:footnote>
  <w:footnote w:type="continuationSeparator" w:id="0">
    <w:p w:rsidR="00997CBF" w:rsidRDefault="0099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C1" w:rsidRDefault="007651BC">
    <w:pPr>
      <w:pStyle w:val="Kopfzeile"/>
      <w:tabs>
        <w:tab w:val="left" w:pos="6804"/>
      </w:tabs>
      <w:rPr>
        <w:rFonts w:ascii="Arial" w:hAnsi="Arial" w:cs="Arial"/>
        <w:sz w:val="18"/>
        <w:szCs w:val="18"/>
      </w:rPr>
    </w:pPr>
    <w:r w:rsidRPr="0014548B">
      <w:rPr>
        <w:rFonts w:ascii="Arial" w:hAnsi="Arial" w:cs="Arial"/>
        <w:sz w:val="22"/>
        <w:szCs w:val="22"/>
      </w:rPr>
      <w:t>Dr. Robert Amler</w:t>
    </w:r>
    <w:r w:rsidRPr="0014548B">
      <w:rPr>
        <w:rFonts w:ascii="Arial" w:hAnsi="Arial" w:cs="Arial"/>
      </w:rPr>
      <w:tab/>
    </w:r>
    <w:r w:rsidRPr="0014548B">
      <w:rPr>
        <w:rFonts w:ascii="Arial" w:hAnsi="Arial" w:cs="Arial"/>
      </w:rPr>
      <w:tab/>
    </w:r>
    <w:r w:rsidR="00B73186">
      <w:rPr>
        <w:rFonts w:ascii="Arial" w:hAnsi="Arial" w:cs="Arial"/>
      </w:rPr>
      <w:tab/>
    </w:r>
    <w:r w:rsidR="00B73186">
      <w:rPr>
        <w:rFonts w:ascii="Arial" w:hAnsi="Arial" w:cs="Arial"/>
        <w:sz w:val="18"/>
        <w:szCs w:val="18"/>
      </w:rPr>
      <w:fldChar w:fldCharType="begin"/>
    </w:r>
    <w:r w:rsidR="00B73186">
      <w:rPr>
        <w:rFonts w:ascii="Arial" w:hAnsi="Arial" w:cs="Arial"/>
        <w:sz w:val="18"/>
        <w:szCs w:val="18"/>
      </w:rPr>
      <w:instrText xml:space="preserve"> TIME  \@ "MMMM yyyy"  \* MERGEFORMAT </w:instrText>
    </w:r>
    <w:r w:rsidR="00B73186">
      <w:rPr>
        <w:rFonts w:ascii="Arial" w:hAnsi="Arial" w:cs="Arial"/>
        <w:sz w:val="18"/>
        <w:szCs w:val="18"/>
      </w:rPr>
      <w:fldChar w:fldCharType="separate"/>
    </w:r>
    <w:r w:rsidR="009A6825">
      <w:rPr>
        <w:rFonts w:ascii="Arial" w:hAnsi="Arial" w:cs="Arial"/>
        <w:noProof/>
        <w:sz w:val="18"/>
        <w:szCs w:val="18"/>
      </w:rPr>
      <w:t>März 2016</w:t>
    </w:r>
    <w:r w:rsidR="00B73186">
      <w:rPr>
        <w:rFonts w:ascii="Arial" w:hAnsi="Arial" w:cs="Arial"/>
        <w:sz w:val="18"/>
        <w:szCs w:val="18"/>
      </w:rPr>
      <w:fldChar w:fldCharType="end"/>
    </w:r>
    <w:r w:rsidR="0014548B" w:rsidRPr="0014548B">
      <w:rPr>
        <w:rFonts w:ascii="Arial" w:hAnsi="Arial" w:cs="Arial"/>
        <w:sz w:val="18"/>
        <w:szCs w:val="18"/>
      </w:rPr>
      <w:br/>
      <w:t>Betriebswirtschaftliche Beratung – Umfeldanalysen – Geschäftsprognosen</w:t>
    </w:r>
    <w:r w:rsidR="00F321C1">
      <w:rPr>
        <w:rFonts w:ascii="Arial" w:hAnsi="Arial" w:cs="Arial"/>
        <w:sz w:val="18"/>
        <w:szCs w:val="18"/>
      </w:rPr>
      <w:br/>
    </w:r>
  </w:p>
  <w:p w:rsidR="00916D47" w:rsidRPr="003670BB" w:rsidRDefault="0014548B">
    <w:pPr>
      <w:pStyle w:val="Kopfzeile"/>
      <w:tabs>
        <w:tab w:val="left" w:pos="6804"/>
      </w:tabs>
      <w:rPr>
        <w:rFonts w:ascii="Arial" w:hAnsi="Arial" w:cs="Arial"/>
        <w:i/>
        <w:color w:val="FF0000"/>
        <w:sz w:val="18"/>
        <w:szCs w:val="18"/>
      </w:rPr>
    </w:pPr>
    <w:r w:rsidRPr="0014548B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47" w:rsidRPr="00DD029F" w:rsidRDefault="00916D47" w:rsidP="00DD029F">
    <w:pPr>
      <w:pStyle w:val="Kopfzeile"/>
      <w:tabs>
        <w:tab w:val="left" w:pos="6804"/>
        <w:tab w:val="right" w:pos="8364"/>
      </w:tabs>
      <w:rPr>
        <w:rFonts w:ascii="Arial" w:hAnsi="Arial" w:cs="Arial"/>
        <w:sz w:val="18"/>
        <w:szCs w:val="18"/>
      </w:rPr>
    </w:pPr>
    <w:r w:rsidRPr="00DD029F">
      <w:rPr>
        <w:rFonts w:ascii="Arial" w:hAnsi="Arial" w:cs="Arial"/>
        <w:sz w:val="22"/>
      </w:rPr>
      <w:t>D</w:t>
    </w:r>
    <w:r w:rsidR="00DD029F">
      <w:rPr>
        <w:rFonts w:ascii="Arial" w:hAnsi="Arial" w:cs="Arial"/>
        <w:sz w:val="22"/>
      </w:rPr>
      <w:t>r. Robert Amler</w:t>
    </w:r>
    <w:r w:rsidR="00DD029F">
      <w:rPr>
        <w:rFonts w:ascii="Arial" w:hAnsi="Arial" w:cs="Arial"/>
        <w:sz w:val="22"/>
      </w:rPr>
      <w:tab/>
    </w:r>
    <w:r w:rsidR="00DD029F">
      <w:rPr>
        <w:rFonts w:ascii="Arial" w:hAnsi="Arial" w:cs="Arial"/>
        <w:sz w:val="22"/>
      </w:rPr>
      <w:tab/>
    </w:r>
    <w:proofErr w:type="spellStart"/>
    <w:r w:rsidRPr="00DD029F">
      <w:rPr>
        <w:rFonts w:ascii="Arial" w:hAnsi="Arial" w:cs="Arial"/>
        <w:sz w:val="18"/>
        <w:szCs w:val="18"/>
      </w:rPr>
      <w:t>Rudolfshofer</w:t>
    </w:r>
    <w:proofErr w:type="spellEnd"/>
    <w:r w:rsidRPr="00DD029F">
      <w:rPr>
        <w:rFonts w:ascii="Arial" w:hAnsi="Arial" w:cs="Arial"/>
        <w:sz w:val="18"/>
        <w:szCs w:val="18"/>
      </w:rPr>
      <w:t xml:space="preserve"> Str. 3</w:t>
    </w:r>
  </w:p>
  <w:p w:rsidR="00916D47" w:rsidRPr="00DD029F" w:rsidRDefault="00DD029F" w:rsidP="00DD029F">
    <w:pPr>
      <w:pStyle w:val="Kopfzeile"/>
      <w:tabs>
        <w:tab w:val="left" w:pos="6804"/>
      </w:tabs>
      <w:rPr>
        <w:rFonts w:ascii="Arial" w:hAnsi="Arial" w:cs="Arial"/>
        <w:sz w:val="18"/>
        <w:szCs w:val="18"/>
      </w:rPr>
    </w:pPr>
    <w:r w:rsidRPr="00DD029F">
      <w:rPr>
        <w:rFonts w:ascii="Arial" w:hAnsi="Arial" w:cs="Arial"/>
        <w:sz w:val="18"/>
        <w:szCs w:val="18"/>
      </w:rPr>
      <w:t>Betriebswirtschaftliche Beratung – Umfeldanalyse - Geschäftsprognose</w:t>
    </w:r>
    <w:r w:rsidRPr="00DD029F">
      <w:rPr>
        <w:rFonts w:ascii="Arial" w:hAnsi="Arial" w:cs="Arial"/>
        <w:sz w:val="18"/>
        <w:szCs w:val="18"/>
      </w:rPr>
      <w:tab/>
    </w:r>
    <w:r w:rsidR="00916D47" w:rsidRPr="00DD029F">
      <w:rPr>
        <w:rFonts w:ascii="Arial" w:hAnsi="Arial" w:cs="Arial"/>
        <w:sz w:val="18"/>
        <w:szCs w:val="18"/>
      </w:rPr>
      <w:t xml:space="preserve">91207 Lauf, </w:t>
    </w:r>
    <w:r w:rsidR="00916D47" w:rsidRPr="00DD029F">
      <w:rPr>
        <w:rFonts w:ascii="Arial" w:hAnsi="Arial" w:cs="Arial"/>
        <w:sz w:val="18"/>
        <w:szCs w:val="18"/>
      </w:rPr>
      <w:fldChar w:fldCharType="begin"/>
    </w:r>
    <w:r w:rsidR="00916D47" w:rsidRPr="00DD029F">
      <w:rPr>
        <w:rFonts w:ascii="Arial" w:hAnsi="Arial" w:cs="Arial"/>
        <w:sz w:val="18"/>
        <w:szCs w:val="18"/>
      </w:rPr>
      <w:instrText xml:space="preserve"> TIME \@ "dd.MM.yy" </w:instrText>
    </w:r>
    <w:r w:rsidR="00916D47" w:rsidRPr="00DD029F">
      <w:rPr>
        <w:rFonts w:ascii="Arial" w:hAnsi="Arial" w:cs="Arial"/>
        <w:sz w:val="18"/>
        <w:szCs w:val="18"/>
      </w:rPr>
      <w:fldChar w:fldCharType="separate"/>
    </w:r>
    <w:r w:rsidR="009A6825">
      <w:rPr>
        <w:rFonts w:ascii="Arial" w:hAnsi="Arial" w:cs="Arial"/>
        <w:noProof/>
        <w:sz w:val="18"/>
        <w:szCs w:val="18"/>
      </w:rPr>
      <w:t>27.03.16</w:t>
    </w:r>
    <w:r w:rsidR="00916D47" w:rsidRPr="00DD029F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91C12"/>
    <w:multiLevelType w:val="hybridMultilevel"/>
    <w:tmpl w:val="30D01EFA"/>
    <w:lvl w:ilvl="0" w:tplc="510CC0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57750"/>
    <w:multiLevelType w:val="hybridMultilevel"/>
    <w:tmpl w:val="8F5C3FE6"/>
    <w:lvl w:ilvl="0" w:tplc="584AA594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E7"/>
    <w:rsid w:val="00001D60"/>
    <w:rsid w:val="000136FE"/>
    <w:rsid w:val="00044931"/>
    <w:rsid w:val="000513F8"/>
    <w:rsid w:val="00051728"/>
    <w:rsid w:val="000630FF"/>
    <w:rsid w:val="000675A9"/>
    <w:rsid w:val="00081DDA"/>
    <w:rsid w:val="00092DF5"/>
    <w:rsid w:val="000A5D07"/>
    <w:rsid w:val="000F0439"/>
    <w:rsid w:val="000F32BD"/>
    <w:rsid w:val="001134FF"/>
    <w:rsid w:val="00114A98"/>
    <w:rsid w:val="00123621"/>
    <w:rsid w:val="00136D0A"/>
    <w:rsid w:val="0014548B"/>
    <w:rsid w:val="00185BD5"/>
    <w:rsid w:val="001C28ED"/>
    <w:rsid w:val="001C3502"/>
    <w:rsid w:val="001C73B8"/>
    <w:rsid w:val="001D1E87"/>
    <w:rsid w:val="001E5170"/>
    <w:rsid w:val="001F5244"/>
    <w:rsid w:val="0025294C"/>
    <w:rsid w:val="0027393B"/>
    <w:rsid w:val="002755B5"/>
    <w:rsid w:val="00293BCD"/>
    <w:rsid w:val="002A6F3B"/>
    <w:rsid w:val="002C0117"/>
    <w:rsid w:val="002D2083"/>
    <w:rsid w:val="002F3FE3"/>
    <w:rsid w:val="00317507"/>
    <w:rsid w:val="003239AF"/>
    <w:rsid w:val="00327CBD"/>
    <w:rsid w:val="003458A1"/>
    <w:rsid w:val="00356150"/>
    <w:rsid w:val="003629C3"/>
    <w:rsid w:val="00364717"/>
    <w:rsid w:val="003670BB"/>
    <w:rsid w:val="00381B89"/>
    <w:rsid w:val="003933EA"/>
    <w:rsid w:val="003B004C"/>
    <w:rsid w:val="003D3031"/>
    <w:rsid w:val="003E02D2"/>
    <w:rsid w:val="00442105"/>
    <w:rsid w:val="0045000E"/>
    <w:rsid w:val="00474781"/>
    <w:rsid w:val="0048353E"/>
    <w:rsid w:val="004A7F1D"/>
    <w:rsid w:val="00507020"/>
    <w:rsid w:val="00527BBA"/>
    <w:rsid w:val="005327A6"/>
    <w:rsid w:val="0054098E"/>
    <w:rsid w:val="00542DB2"/>
    <w:rsid w:val="0054372F"/>
    <w:rsid w:val="005553AA"/>
    <w:rsid w:val="00564535"/>
    <w:rsid w:val="00581C61"/>
    <w:rsid w:val="005A153C"/>
    <w:rsid w:val="005B3D26"/>
    <w:rsid w:val="005C2DC2"/>
    <w:rsid w:val="006021B0"/>
    <w:rsid w:val="0063047D"/>
    <w:rsid w:val="00641F4C"/>
    <w:rsid w:val="00673C3F"/>
    <w:rsid w:val="0067617E"/>
    <w:rsid w:val="006762CD"/>
    <w:rsid w:val="00686FE7"/>
    <w:rsid w:val="00697AE7"/>
    <w:rsid w:val="006A38A5"/>
    <w:rsid w:val="006D31F8"/>
    <w:rsid w:val="006D5C9A"/>
    <w:rsid w:val="006F14B5"/>
    <w:rsid w:val="00702719"/>
    <w:rsid w:val="00732B7F"/>
    <w:rsid w:val="0073468F"/>
    <w:rsid w:val="00741530"/>
    <w:rsid w:val="007651BC"/>
    <w:rsid w:val="0077036E"/>
    <w:rsid w:val="00773CFA"/>
    <w:rsid w:val="00777730"/>
    <w:rsid w:val="00787B8A"/>
    <w:rsid w:val="00795C27"/>
    <w:rsid w:val="007D46D8"/>
    <w:rsid w:val="007E27F9"/>
    <w:rsid w:val="008020EA"/>
    <w:rsid w:val="0080603D"/>
    <w:rsid w:val="00813DC8"/>
    <w:rsid w:val="00850D75"/>
    <w:rsid w:val="00871F0B"/>
    <w:rsid w:val="00872ECB"/>
    <w:rsid w:val="00881417"/>
    <w:rsid w:val="00890E34"/>
    <w:rsid w:val="0089247E"/>
    <w:rsid w:val="00897417"/>
    <w:rsid w:val="008A0467"/>
    <w:rsid w:val="008A13D9"/>
    <w:rsid w:val="008A3A33"/>
    <w:rsid w:val="008A73EA"/>
    <w:rsid w:val="008B492D"/>
    <w:rsid w:val="008C5D2C"/>
    <w:rsid w:val="008D5ED9"/>
    <w:rsid w:val="008E033D"/>
    <w:rsid w:val="00900734"/>
    <w:rsid w:val="00916D47"/>
    <w:rsid w:val="00931BDD"/>
    <w:rsid w:val="00933A80"/>
    <w:rsid w:val="0093752F"/>
    <w:rsid w:val="00963E29"/>
    <w:rsid w:val="0097071A"/>
    <w:rsid w:val="00993656"/>
    <w:rsid w:val="00997CBF"/>
    <w:rsid w:val="009A5DE6"/>
    <w:rsid w:val="009A6825"/>
    <w:rsid w:val="009C2CB8"/>
    <w:rsid w:val="009C38F2"/>
    <w:rsid w:val="009D39A0"/>
    <w:rsid w:val="009D3B05"/>
    <w:rsid w:val="009F75DD"/>
    <w:rsid w:val="00A022B7"/>
    <w:rsid w:val="00A14425"/>
    <w:rsid w:val="00A20FF0"/>
    <w:rsid w:val="00A24785"/>
    <w:rsid w:val="00A27B53"/>
    <w:rsid w:val="00A27F88"/>
    <w:rsid w:val="00A52899"/>
    <w:rsid w:val="00A6184B"/>
    <w:rsid w:val="00A83091"/>
    <w:rsid w:val="00A8499B"/>
    <w:rsid w:val="00AB36C5"/>
    <w:rsid w:val="00AB72DD"/>
    <w:rsid w:val="00AC57F5"/>
    <w:rsid w:val="00AD4742"/>
    <w:rsid w:val="00AD5ABB"/>
    <w:rsid w:val="00AF0089"/>
    <w:rsid w:val="00AF6FBA"/>
    <w:rsid w:val="00B24957"/>
    <w:rsid w:val="00B26162"/>
    <w:rsid w:val="00B27FEF"/>
    <w:rsid w:val="00B501C9"/>
    <w:rsid w:val="00B52CAF"/>
    <w:rsid w:val="00B73186"/>
    <w:rsid w:val="00BB6B3D"/>
    <w:rsid w:val="00BF441A"/>
    <w:rsid w:val="00BF5091"/>
    <w:rsid w:val="00C3468F"/>
    <w:rsid w:val="00C37A0C"/>
    <w:rsid w:val="00C77E1D"/>
    <w:rsid w:val="00C9394F"/>
    <w:rsid w:val="00CA7901"/>
    <w:rsid w:val="00CD1A4E"/>
    <w:rsid w:val="00CE2951"/>
    <w:rsid w:val="00CF5EA6"/>
    <w:rsid w:val="00D450B2"/>
    <w:rsid w:val="00D455FB"/>
    <w:rsid w:val="00D502BE"/>
    <w:rsid w:val="00D63661"/>
    <w:rsid w:val="00D833D8"/>
    <w:rsid w:val="00D847DB"/>
    <w:rsid w:val="00D957ED"/>
    <w:rsid w:val="00DC232A"/>
    <w:rsid w:val="00DC55B1"/>
    <w:rsid w:val="00DD029F"/>
    <w:rsid w:val="00DF27C6"/>
    <w:rsid w:val="00E070CC"/>
    <w:rsid w:val="00E46B0E"/>
    <w:rsid w:val="00E50CAB"/>
    <w:rsid w:val="00E67542"/>
    <w:rsid w:val="00E75702"/>
    <w:rsid w:val="00E80197"/>
    <w:rsid w:val="00EA63A1"/>
    <w:rsid w:val="00EC3D4A"/>
    <w:rsid w:val="00EE0DBB"/>
    <w:rsid w:val="00EE36AA"/>
    <w:rsid w:val="00EF2B41"/>
    <w:rsid w:val="00F0350C"/>
    <w:rsid w:val="00F07AA2"/>
    <w:rsid w:val="00F10B13"/>
    <w:rsid w:val="00F2673F"/>
    <w:rsid w:val="00F321C1"/>
    <w:rsid w:val="00F458BB"/>
    <w:rsid w:val="00F76E27"/>
    <w:rsid w:val="00FB24EA"/>
    <w:rsid w:val="00FC087F"/>
    <w:rsid w:val="00FC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122390-31E5-47B8-AEE4-FE8C71E5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F76E27"/>
    <w:rPr>
      <w:rFonts w:ascii="Tahoma" w:hAnsi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847DB"/>
  </w:style>
  <w:style w:type="character" w:customStyle="1" w:styleId="KopfzeileZchn">
    <w:name w:val="Kopfzeile Zchn"/>
    <w:basedOn w:val="Absatz-Standardschriftart"/>
    <w:link w:val="Kopfzeile"/>
    <w:uiPriority w:val="99"/>
    <w:rsid w:val="00A27B53"/>
  </w:style>
  <w:style w:type="paragraph" w:styleId="Listenabsatz">
    <w:name w:val="List Paragraph"/>
    <w:basedOn w:val="Standard"/>
    <w:uiPriority w:val="34"/>
    <w:qFormat/>
    <w:rsid w:val="004A7F1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71F0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>Siemens AG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amler robert</dc:creator>
  <cp:keywords/>
  <cp:lastModifiedBy>Robert</cp:lastModifiedBy>
  <cp:revision>33</cp:revision>
  <cp:lastPrinted>2015-09-27T16:08:00Z</cp:lastPrinted>
  <dcterms:created xsi:type="dcterms:W3CDTF">2016-02-15T13:46:00Z</dcterms:created>
  <dcterms:modified xsi:type="dcterms:W3CDTF">2016-03-27T15:17:00Z</dcterms:modified>
</cp:coreProperties>
</file>